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9D4F7" w14:textId="77777777" w:rsidR="002E7347" w:rsidRPr="00C87653" w:rsidRDefault="00C87653" w:rsidP="00C87653">
      <w:pPr>
        <w:jc w:val="both"/>
        <w:rPr>
          <w:rFonts w:ascii="Times New Roman" w:hAnsi="Times New Roman" w:cs="Times New Roman"/>
          <w:b/>
          <w:sz w:val="28"/>
          <w:szCs w:val="28"/>
          <w:lang w:val="kk-KZ"/>
        </w:rPr>
      </w:pPr>
      <w:r w:rsidRPr="00C87653">
        <w:rPr>
          <w:rFonts w:ascii="Times New Roman" w:hAnsi="Times New Roman" w:cs="Times New Roman"/>
          <w:b/>
          <w:sz w:val="28"/>
          <w:szCs w:val="28"/>
          <w:lang w:val="kk-KZ"/>
        </w:rPr>
        <w:t xml:space="preserve">1. </w:t>
      </w:r>
      <w:r>
        <w:rPr>
          <w:rFonts w:ascii="Times New Roman" w:hAnsi="Times New Roman" w:cs="Times New Roman"/>
          <w:b/>
          <w:sz w:val="28"/>
          <w:szCs w:val="28"/>
          <w:lang w:val="kk-KZ"/>
        </w:rPr>
        <w:t>Опишите м</w:t>
      </w:r>
      <w:r w:rsidR="00A4045D">
        <w:rPr>
          <w:rFonts w:ascii="Times New Roman" w:hAnsi="Times New Roman" w:cs="Times New Roman"/>
          <w:b/>
          <w:sz w:val="28"/>
          <w:szCs w:val="28"/>
          <w:lang w:val="kk-KZ"/>
        </w:rPr>
        <w:t>икроэлектронику</w:t>
      </w:r>
      <w:r w:rsidRPr="00C87653">
        <w:rPr>
          <w:rFonts w:ascii="Times New Roman" w:hAnsi="Times New Roman" w:cs="Times New Roman"/>
          <w:b/>
          <w:sz w:val="28"/>
          <w:szCs w:val="28"/>
          <w:lang w:val="kk-KZ"/>
        </w:rPr>
        <w:t xml:space="preserve"> и ее преимущества</w:t>
      </w:r>
    </w:p>
    <w:p w14:paraId="119BE026" w14:textId="77777777" w:rsidR="00062EED"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Микроэлектроника-современное направление электроники, включающее изучение, сборку и производство интегральных схем (ИС) и радиоэлектронной аппаратуры на их основе. Основная задача микроэлектроники-создание микро-миниатюрной аппаратуры с высокой надежностью и воспроизводимостью, низким энергопотреблением и высокой функциональной сложностью.</w:t>
      </w:r>
    </w:p>
    <w:p w14:paraId="23F2D22C"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Одним из важнейших технологических методов микроэлектроники является интегральная технология, которая позволяет создавать на одной пластине группу элементов, которые схематически связаны друг с другом. С помощью интегральной технологии можно создавать схемы на высокопроизводительных автоматизированных установках, производя значительное количество функциональных узлов, идентичных по параметрам.</w:t>
      </w:r>
    </w:p>
    <w:p w14:paraId="35759696"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Основными преимуществами интегральных схем по сравнению с аналогичными схемами на дискретных компонентах являются небольшие размеры, низкая масса и повышенная механическая прочность. При их производстве требуются небольшие затраты при использовании высокопроизводительного автоматизированного оборудования, благодаря значительному сокращению ручного труда и соблюдению параметров комплектующих можно получить лучшие характеристики схем. Повышение надежности за счет уменьшения количества сварных соединений, автоматизации технологических операций и снижения вероятности выхода из строя отдельных элементов, выполненных в едином технологическом цикле.</w:t>
      </w:r>
    </w:p>
    <w:p w14:paraId="7B1EBF99"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Уменьшение топологических размеров элементов приводит к улучшению электрических параметров микросхем. Основным ограничивающим фактором в этом случае, как и в обычных схемах на дискретных элементах, являются последовательные соединения внутри, в которых задержка сигнала не позволяет в полной мере использовать достигнутую высокую скорость элементов (т. е. мы достигаем более высокую скорость, если задержка сигнала между внутренними цепями устранена).</w:t>
      </w:r>
    </w:p>
    <w:p w14:paraId="65A938E1" w14:textId="77777777" w:rsidR="002E7347" w:rsidRPr="00C87653" w:rsidRDefault="00C87653" w:rsidP="00C87653">
      <w:pPr>
        <w:jc w:val="both"/>
        <w:rPr>
          <w:rFonts w:ascii="Times New Roman" w:hAnsi="Times New Roman" w:cs="Times New Roman"/>
          <w:b/>
          <w:sz w:val="28"/>
          <w:szCs w:val="28"/>
          <w:lang w:val="kk-KZ"/>
        </w:rPr>
      </w:pPr>
      <w:r w:rsidRPr="00C87653">
        <w:rPr>
          <w:rFonts w:ascii="Times New Roman" w:hAnsi="Times New Roman" w:cs="Times New Roman"/>
          <w:b/>
          <w:sz w:val="28"/>
          <w:szCs w:val="28"/>
          <w:lang w:val="kk-KZ"/>
        </w:rPr>
        <w:t xml:space="preserve">2. </w:t>
      </w:r>
      <w:r w:rsidR="00A4045D">
        <w:rPr>
          <w:rFonts w:ascii="Times New Roman" w:hAnsi="Times New Roman" w:cs="Times New Roman"/>
          <w:b/>
          <w:sz w:val="28"/>
          <w:szCs w:val="28"/>
          <w:lang w:val="kk-KZ"/>
        </w:rPr>
        <w:t xml:space="preserve">Опишите методы </w:t>
      </w:r>
      <w:r w:rsidRPr="00C87653">
        <w:rPr>
          <w:rFonts w:ascii="Times New Roman" w:hAnsi="Times New Roman" w:cs="Times New Roman"/>
          <w:b/>
          <w:sz w:val="28"/>
          <w:szCs w:val="28"/>
          <w:lang w:val="kk-KZ"/>
        </w:rPr>
        <w:t xml:space="preserve"> интегрирования и плотность интегральной схемы</w:t>
      </w:r>
    </w:p>
    <w:p w14:paraId="27F809F3"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Интегральная схема (Чип/ микросхема) - это микроэлектронный продукт с высокой плотностью электрически соединенных элементов (или элементов и компонентов), который выполняет определенную функцию преобразования, обработки сигналов, сбора информации и рассматривается как единое целое с точки зрения требований тестирования, приема, доставки и использования.</w:t>
      </w:r>
    </w:p>
    <w:p w14:paraId="71A26C91"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lastRenderedPageBreak/>
        <w:t>Критерием сложности ИС, т. е. N числа элементов и элементарных компонентов в ней, является степень интегрирования, определяемая коэффициентом k=lgN, значение которого округляется до ближайшего целого числа. Например, is первой степени интеграции (k = 1) содержит 10 элементов и простых компонентов, вторая степень интеграции (k = 2) - от 10 до 100, третья степень интеграции (k = 3) - от 1000 до 10000 и т. д. Интегральная схема, содержащая 500 или более элементов, изготовленных по биполярной технологии, или 1000 или более элементов, изготовленных по технологии МДП, называется большой интегральной схемой (бис - большая интегральная схема). Если число n превышает 10 000, то ИС называют очень большим (СБИС - сверхбольшой). СБИС заменяют сверхбольшие интегральные схемы (УБИС - сверхбольшие интегральные схемы), которые содержат от нескольких сотен тысяч до нескольких миллионов элементов в одном кристалле.</w:t>
      </w:r>
    </w:p>
    <w:p w14:paraId="7F2BE6D7" w14:textId="77777777" w:rsidR="002E7347" w:rsidRPr="00C87653" w:rsidRDefault="00C87653" w:rsidP="00C87653">
      <w:pPr>
        <w:jc w:val="both"/>
        <w:rPr>
          <w:rFonts w:ascii="Times New Roman" w:hAnsi="Times New Roman" w:cs="Times New Roman"/>
          <w:i/>
          <w:sz w:val="28"/>
          <w:szCs w:val="28"/>
          <w:lang w:val="kk-KZ"/>
        </w:rPr>
      </w:pPr>
      <w:r w:rsidRPr="00C87653">
        <w:rPr>
          <w:rFonts w:ascii="Times New Roman" w:hAnsi="Times New Roman" w:cs="Times New Roman"/>
          <w:i/>
          <w:sz w:val="28"/>
          <w:szCs w:val="28"/>
          <w:lang w:val="kk-KZ"/>
        </w:rPr>
        <w:t>Различают технологические (ТСИ – Технологическая степень интеграции) и функциональные (ФСИ – Функциональная степень интеграции) степени интеграции. ТСИ-указывает количество компонентов в кристалле; ФСИ-указывает количество функциональных ячеек в кристалле.</w:t>
      </w:r>
    </w:p>
    <w:p w14:paraId="5243C329"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Важным показателем качества технологии и конструкции ИС является плотность упаковки элементов в кристалле. Плотность - это количество элементов на единицу площади. Помимо уменьшения размера элементов, для увеличения плотности элементов в кристалле используется сочетание нескольких (обычно двух) функций в некоторых областях полупроводникового кристалла, а также трехмерных структур, разделенных диэлектрическими слоями.</w:t>
      </w:r>
    </w:p>
    <w:p w14:paraId="0CA2DBE2"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Основными тенденциями развития полупроводниковых микросхем являются повышение интеграции и производительности.</w:t>
      </w:r>
    </w:p>
    <w:p w14:paraId="5EDA145D"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Уменьшение топологических размеров элементов приводит к улучшению электрических параметров микросхем. Основным ограничивающим фактором в этом случае, как и в обычных схемах на дискретных элементах, являются последовательные соединения внутри, в которых задержка сигнала не позволяет в полной мере использовать достигнутую высокую скорость элементов (т. е. мы достигаем более высокую скорость, если задержка сигнала между внутренними цепями устранена).</w:t>
      </w:r>
    </w:p>
    <w:p w14:paraId="6F4C1484" w14:textId="77777777" w:rsidR="002E7347" w:rsidRPr="00C87653" w:rsidRDefault="00C87653" w:rsidP="00C87653">
      <w:pPr>
        <w:jc w:val="both"/>
        <w:rPr>
          <w:rFonts w:ascii="Times New Roman" w:hAnsi="Times New Roman" w:cs="Times New Roman"/>
          <w:b/>
          <w:sz w:val="28"/>
          <w:szCs w:val="28"/>
          <w:lang w:val="kk-KZ"/>
        </w:rPr>
      </w:pPr>
      <w:r w:rsidRPr="00C87653">
        <w:rPr>
          <w:rFonts w:ascii="Times New Roman" w:hAnsi="Times New Roman" w:cs="Times New Roman"/>
          <w:b/>
          <w:sz w:val="28"/>
          <w:szCs w:val="28"/>
          <w:lang w:val="kk-KZ"/>
        </w:rPr>
        <w:t>3.</w:t>
      </w:r>
      <w:r w:rsidR="00A4045D">
        <w:rPr>
          <w:rFonts w:ascii="Times New Roman" w:hAnsi="Times New Roman" w:cs="Times New Roman"/>
          <w:b/>
          <w:sz w:val="28"/>
          <w:szCs w:val="28"/>
          <w:lang w:val="kk-KZ"/>
        </w:rPr>
        <w:t>Подробно опишите  к</w:t>
      </w:r>
      <w:r w:rsidRPr="00C87653">
        <w:rPr>
          <w:rFonts w:ascii="Times New Roman" w:hAnsi="Times New Roman" w:cs="Times New Roman"/>
          <w:b/>
          <w:sz w:val="28"/>
          <w:szCs w:val="28"/>
          <w:lang w:val="kk-KZ"/>
        </w:rPr>
        <w:t>рите</w:t>
      </w:r>
      <w:r w:rsidR="00337A97">
        <w:rPr>
          <w:rFonts w:ascii="Times New Roman" w:hAnsi="Times New Roman" w:cs="Times New Roman"/>
          <w:b/>
          <w:sz w:val="28"/>
          <w:szCs w:val="28"/>
          <w:lang w:val="kk-KZ"/>
        </w:rPr>
        <w:t xml:space="preserve">рий сложности интегральных схем и </w:t>
      </w:r>
      <w:r w:rsidRPr="00C87653">
        <w:rPr>
          <w:rFonts w:ascii="Times New Roman" w:hAnsi="Times New Roman" w:cs="Times New Roman"/>
          <w:b/>
          <w:sz w:val="28"/>
          <w:szCs w:val="28"/>
          <w:lang w:val="kk-KZ"/>
        </w:rPr>
        <w:t>степень интеграции</w:t>
      </w:r>
    </w:p>
    <w:p w14:paraId="54BBF8E6"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 xml:space="preserve">Интегральная схема (Чип/ микросхема) - это микроэлектронный продукт с высокой плотностью электрически соединенных элементов (или элементов и компонентов), </w:t>
      </w:r>
      <w:r w:rsidRPr="00C87653">
        <w:rPr>
          <w:rFonts w:ascii="Times New Roman" w:hAnsi="Times New Roman" w:cs="Times New Roman"/>
          <w:sz w:val="28"/>
          <w:szCs w:val="28"/>
          <w:lang w:val="kk-KZ"/>
        </w:rPr>
        <w:lastRenderedPageBreak/>
        <w:t>который выполняет определенную функцию преобразования, обработки сигналов, сбора информации и рассматривается как единое целое с точки зрения требований тестирования, приема, доставки и использования.</w:t>
      </w:r>
    </w:p>
    <w:p w14:paraId="4A486D71" w14:textId="77777777" w:rsidR="002E7347"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Критерием сложности ИС, т. е. N числа элементов и элементарных компонентов в ней, является степень интегрирования, определяемая коэффициентом k=lgN, значение которого округляется до ближайшего целого числа. Таким образом, ИС первой степени интеграции (k = 1) содержит 10 элементов и простых компонентов, вторая степень интеграции (k = 2) - от 10 до 100, третья степень интеграции (k = 3) - от 1000 до 10000 и т. д. Интегральная схема, содержащая 500 или более элементов, изготовленных по биполярной технологии, или 1000 или более элементов, изготовленных по технологии МДП, называется большой интегральной схемой (бис - большая интегральная схема). Если число n превышает 10 000, то ИС называют очень большим (СБИС - сверхбольшой). СБИС заменяют ультрабольшие интегральные схемы (УБИС - сверхбольшие интегральные схемы), которые содержат от нескольких сотен тысяч до нескольких миллионов элементов в одном кристалле.</w:t>
      </w:r>
    </w:p>
    <w:p w14:paraId="579B5261" w14:textId="77777777" w:rsidR="002E7347" w:rsidRPr="00C87653" w:rsidRDefault="00C87653" w:rsidP="00C87653">
      <w:pPr>
        <w:jc w:val="both"/>
        <w:rPr>
          <w:rFonts w:ascii="Times New Roman" w:hAnsi="Times New Roman" w:cs="Times New Roman"/>
          <w:i/>
          <w:sz w:val="28"/>
          <w:szCs w:val="28"/>
          <w:lang w:val="kk-KZ"/>
        </w:rPr>
        <w:sectPr w:rsidR="002E7347" w:rsidRPr="00C87653" w:rsidSect="002E7347">
          <w:pgSz w:w="12240" w:h="15840"/>
          <w:pgMar w:top="1134" w:right="1134" w:bottom="1134" w:left="1134" w:header="708" w:footer="708" w:gutter="0"/>
          <w:pgBorders w:offsetFrom="page">
            <w:top w:val="thinThickMediumGap" w:sz="36" w:space="24" w:color="auto"/>
            <w:left w:val="thinThickMediumGap" w:sz="36" w:space="24" w:color="auto"/>
            <w:bottom w:val="thinThickMediumGap" w:sz="36" w:space="24" w:color="auto"/>
            <w:right w:val="thinThickMediumGap" w:sz="36" w:space="24" w:color="auto"/>
          </w:pgBorders>
          <w:cols w:space="708"/>
          <w:docGrid w:linePitch="360"/>
        </w:sectPr>
      </w:pPr>
      <w:r w:rsidRPr="00C87653">
        <w:rPr>
          <w:rFonts w:ascii="Times New Roman" w:hAnsi="Times New Roman" w:cs="Times New Roman"/>
          <w:i/>
          <w:sz w:val="28"/>
          <w:szCs w:val="28"/>
          <w:lang w:val="kk-KZ"/>
        </w:rPr>
        <w:t>Различают технологические (ТСИ – Технологическая степень интеграции) и функциональные (ФСИ – Функциональная степень интеграции) степени интеграции. ТСИ-указывает количество компонентов в кристалле; ФСИ-указывает количество функциональных ячеек в кристалле.</w:t>
      </w:r>
    </w:p>
    <w:p w14:paraId="7CB43444" w14:textId="77777777" w:rsidR="00720E53" w:rsidRPr="00C87653" w:rsidRDefault="00337A97" w:rsidP="00C87653">
      <w:pPr>
        <w:pStyle w:val="a3"/>
        <w:numPr>
          <w:ilvl w:val="0"/>
          <w:numId w:val="1"/>
        </w:numPr>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Опишите с</w:t>
      </w:r>
      <w:r w:rsidR="00A4045D">
        <w:rPr>
          <w:rFonts w:ascii="Times New Roman" w:hAnsi="Times New Roman" w:cs="Times New Roman"/>
          <w:b/>
          <w:sz w:val="28"/>
          <w:szCs w:val="28"/>
          <w:lang w:val="kk-KZ"/>
        </w:rPr>
        <w:t>ерию</w:t>
      </w:r>
      <w:r w:rsidR="00C87653" w:rsidRPr="00C87653">
        <w:rPr>
          <w:rFonts w:ascii="Times New Roman" w:hAnsi="Times New Roman" w:cs="Times New Roman"/>
          <w:b/>
          <w:sz w:val="28"/>
          <w:szCs w:val="28"/>
          <w:lang w:val="kk-KZ"/>
        </w:rPr>
        <w:t xml:space="preserve"> интегральных микросхем</w:t>
      </w:r>
    </w:p>
    <w:p w14:paraId="28461D86" w14:textId="77777777" w:rsidR="00BC7B0C"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b/>
          <w:noProof/>
          <w:sz w:val="28"/>
          <w:szCs w:val="28"/>
          <w:lang w:val="ru-RU"/>
        </w:rPr>
        <w:t xml:space="preserve">Серия интегральных микросхем </w:t>
      </w:r>
      <w:r w:rsidRPr="00C87653">
        <w:rPr>
          <w:rFonts w:ascii="Times New Roman" w:hAnsi="Times New Roman" w:cs="Times New Roman"/>
          <w:noProof/>
          <w:sz w:val="28"/>
          <w:szCs w:val="28"/>
          <w:lang w:val="ru-RU"/>
        </w:rPr>
        <w:t>- это совокупность типов ИМС, выполняющих различные функции, имеющих единое конструктивно-технологическое исполнение и предназначенных для совместного применения. Интегральные схемы одной серии согласованы по напряжению питания, входным и выходным сопротивлениям, уровням сигналов и условиям эксплуатации. ИС обычно являются законченным электронным узлом определенного функционального назначения, соответствующие активные и пассивные элементы и компоненты которого выполнены групповым методом с использованием определенных технологических приемов.</w:t>
      </w:r>
    </w:p>
    <w:p w14:paraId="24E76B15" w14:textId="77777777" w:rsidR="00BC7B0C"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xml:space="preserve">Тип микросхемы указывает на конкретное функциональное назначение и определение конструктивно - технологического и схемотехнического решения. Каждый тип микросхемы имеет свое условное обозначение. </w:t>
      </w:r>
    </w:p>
    <w:p w14:paraId="5D03D074" w14:textId="77777777" w:rsidR="00734A79" w:rsidRPr="00C87653" w:rsidRDefault="00734A79" w:rsidP="00C87653">
      <w:pPr>
        <w:spacing w:after="0" w:line="276" w:lineRule="auto"/>
        <w:ind w:left="357" w:firstLine="709"/>
        <w:jc w:val="both"/>
        <w:rPr>
          <w:rFonts w:ascii="Times New Roman" w:hAnsi="Times New Roman" w:cs="Times New Roman"/>
          <w:noProof/>
          <w:sz w:val="28"/>
          <w:szCs w:val="28"/>
          <w:lang w:val="ru-RU"/>
        </w:rPr>
      </w:pPr>
    </w:p>
    <w:p w14:paraId="7660EB72" w14:textId="77777777" w:rsidR="00BC7B0C"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xml:space="preserve">В зависимости от значения степени интеграции различают следующие группы ИМС: </w:t>
      </w:r>
    </w:p>
    <w:p w14:paraId="7F357789" w14:textId="77777777" w:rsidR="00BC7B0C" w:rsidRPr="00C87653" w:rsidRDefault="00C87653" w:rsidP="00C87653">
      <w:pPr>
        <w:spacing w:after="0" w:line="240" w:lineRule="auto"/>
        <w:ind w:left="360"/>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первой степени интеграции с числом элементов до 10;</w:t>
      </w:r>
    </w:p>
    <w:p w14:paraId="4137BE07" w14:textId="77777777" w:rsidR="00BC7B0C" w:rsidRPr="00C87653" w:rsidRDefault="00C87653" w:rsidP="00C87653">
      <w:pPr>
        <w:spacing w:after="0" w:line="240" w:lineRule="auto"/>
        <w:ind w:left="360"/>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второй - от 10 до 100;</w:t>
      </w:r>
    </w:p>
    <w:p w14:paraId="1281E4BE" w14:textId="77777777" w:rsidR="00BC7B0C" w:rsidRPr="00C87653" w:rsidRDefault="00C87653" w:rsidP="00C87653">
      <w:pPr>
        <w:spacing w:after="0" w:line="240" w:lineRule="auto"/>
        <w:ind w:left="360"/>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третьей - от 100 до 1000;</w:t>
      </w:r>
    </w:p>
    <w:p w14:paraId="1C310A78" w14:textId="77777777" w:rsidR="00BC7B0C" w:rsidRPr="00C87653" w:rsidRDefault="00C87653" w:rsidP="00C87653">
      <w:pPr>
        <w:spacing w:after="0" w:line="240" w:lineRule="auto"/>
        <w:ind w:left="360"/>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четвертой - от 1000 до 10000 и т.д.</w:t>
      </w:r>
    </w:p>
    <w:p w14:paraId="206B4EF9" w14:textId="77777777" w:rsidR="00734A79" w:rsidRPr="00C87653" w:rsidRDefault="00734A79" w:rsidP="00C87653">
      <w:pPr>
        <w:spacing w:after="0" w:line="240" w:lineRule="auto"/>
        <w:ind w:left="360"/>
        <w:jc w:val="both"/>
        <w:rPr>
          <w:rFonts w:ascii="Times New Roman" w:hAnsi="Times New Roman" w:cs="Times New Roman"/>
          <w:noProof/>
          <w:sz w:val="28"/>
          <w:szCs w:val="28"/>
          <w:lang w:val="ru-RU"/>
        </w:rPr>
      </w:pPr>
    </w:p>
    <w:p w14:paraId="4FC174D5" w14:textId="77777777" w:rsidR="00BC7B0C"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Следует отметить, что микросхемы с числом элементов до 105 принято называть большими (БИС); до 106 - сверхбольшими (СБИС); более 106 - ультрабольшими (УБИС).</w:t>
      </w:r>
    </w:p>
    <w:p w14:paraId="4BABE911" w14:textId="77777777" w:rsidR="005061C3"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xml:space="preserve">В зависимости от количества элементов на одном кристалле площадью </w:t>
      </w:r>
      <m:oMath>
        <m:sSup>
          <m:sSupPr>
            <m:ctrlPr>
              <w:rPr>
                <w:rFonts w:ascii="Cambria Math" w:hAnsi="Cambria Math" w:cs="Times New Roman"/>
                <w:noProof/>
                <w:sz w:val="28"/>
                <w:szCs w:val="28"/>
              </w:rPr>
            </m:ctrlPr>
          </m:sSupPr>
          <m:e>
            <m:r>
              <w:rPr>
                <w:rFonts w:ascii="Cambria Math" w:hAnsi="Cambria Math" w:cs="Times New Roman"/>
                <w:noProof/>
                <w:sz w:val="28"/>
                <w:szCs w:val="28"/>
                <w:lang w:val="ru-RU"/>
              </w:rPr>
              <m:t>1мм</m:t>
            </m:r>
          </m:e>
          <m:sup>
            <m:r>
              <w:rPr>
                <w:rFonts w:ascii="Cambria Math" w:hAnsi="Cambria Math" w:cs="Times New Roman"/>
                <w:noProof/>
                <w:sz w:val="28"/>
                <w:szCs w:val="28"/>
                <w:lang w:val="ru-RU"/>
              </w:rPr>
              <m:t>2</m:t>
            </m:r>
          </m:sup>
        </m:sSup>
      </m:oMath>
      <w:r w:rsidRPr="00C87653">
        <w:rPr>
          <w:rFonts w:ascii="Times New Roman" w:hAnsi="Times New Roman" w:cs="Times New Roman"/>
          <w:noProof/>
          <w:sz w:val="28"/>
          <w:szCs w:val="28"/>
          <w:lang w:val="ru-RU"/>
        </w:rPr>
        <w:t xml:space="preserve"> микросхемы делятся на простые интегральные схемы (МИС), средней интеграции элементов (СИС), большие интегральные схемы (БИС) и сверхбольшие ИС (СБИС): МИС - число элементов до 100, СИС - до 1000, БИС - до 10 000, и СБИС - до 1 миллиона элементов в кристалле, ультрабольшая интегральная схема (УБИС) - до 1 миллиарда элементов в кристалле, гигабольшая интегральная схема (ГБИС) - более 1 миллиарда элементов в кристалле. </w:t>
      </w:r>
    </w:p>
    <w:p w14:paraId="1D191B47" w14:textId="77777777" w:rsidR="005061C3" w:rsidRPr="00C87653" w:rsidRDefault="00C87653" w:rsidP="00C87653">
      <w:pPr>
        <w:spacing w:after="0" w:line="276" w:lineRule="auto"/>
        <w:ind w:left="357"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В настоящее время назв</w:t>
      </w:r>
      <w:r w:rsidR="00D37A93" w:rsidRPr="00C87653">
        <w:rPr>
          <w:rFonts w:ascii="Times New Roman" w:hAnsi="Times New Roman" w:cs="Times New Roman"/>
          <w:noProof/>
          <w:sz w:val="28"/>
          <w:szCs w:val="28"/>
          <w:lang w:val="ru-RU"/>
        </w:rPr>
        <w:t xml:space="preserve">ание УБИС и ГБИС практически не </w:t>
      </w:r>
      <w:r w:rsidRPr="00C87653">
        <w:rPr>
          <w:rFonts w:ascii="Times New Roman" w:hAnsi="Times New Roman" w:cs="Times New Roman"/>
          <w:noProof/>
          <w:sz w:val="28"/>
          <w:szCs w:val="28"/>
          <w:lang w:val="ru-RU"/>
        </w:rPr>
        <w:t xml:space="preserve">используется (например, последние версии процессоров </w:t>
      </w:r>
      <w:r w:rsidRPr="00C87653">
        <w:rPr>
          <w:rFonts w:ascii="Times New Roman" w:hAnsi="Times New Roman" w:cs="Times New Roman"/>
          <w:noProof/>
          <w:sz w:val="28"/>
          <w:szCs w:val="28"/>
        </w:rPr>
        <w:t>Itanium</w:t>
      </w:r>
      <w:r w:rsidRPr="00C87653">
        <w:rPr>
          <w:rFonts w:ascii="Times New Roman" w:hAnsi="Times New Roman" w:cs="Times New Roman"/>
          <w:noProof/>
          <w:sz w:val="28"/>
          <w:szCs w:val="28"/>
          <w:lang w:val="ru-RU"/>
        </w:rPr>
        <w:t xml:space="preserve">, 9300 </w:t>
      </w:r>
      <w:r w:rsidRPr="00C87653">
        <w:rPr>
          <w:rFonts w:ascii="Times New Roman" w:hAnsi="Times New Roman" w:cs="Times New Roman"/>
          <w:noProof/>
          <w:sz w:val="28"/>
          <w:szCs w:val="28"/>
        </w:rPr>
        <w:t>Tukwila</w:t>
      </w:r>
      <w:r w:rsidRPr="00C87653">
        <w:rPr>
          <w:rFonts w:ascii="Times New Roman" w:hAnsi="Times New Roman" w:cs="Times New Roman"/>
          <w:noProof/>
          <w:sz w:val="28"/>
          <w:szCs w:val="28"/>
          <w:lang w:val="ru-RU"/>
        </w:rPr>
        <w:t>, содержат два миллиарда транзисторов), и все схемы с числом элементов, превышающим 10 000, относят к классу СБИС, считая УБИС его подклассом.</w:t>
      </w:r>
    </w:p>
    <w:p w14:paraId="67382E0F" w14:textId="77777777" w:rsidR="005061C3" w:rsidRPr="00C87653" w:rsidRDefault="005061C3" w:rsidP="00C87653">
      <w:pPr>
        <w:spacing w:after="0" w:line="276" w:lineRule="auto"/>
        <w:ind w:left="357" w:firstLine="709"/>
        <w:jc w:val="both"/>
        <w:rPr>
          <w:rFonts w:ascii="Times New Roman" w:hAnsi="Times New Roman" w:cs="Times New Roman"/>
          <w:noProof/>
          <w:sz w:val="28"/>
          <w:szCs w:val="28"/>
          <w:lang w:val="ru-RU"/>
        </w:rPr>
      </w:pPr>
    </w:p>
    <w:p w14:paraId="714BE949" w14:textId="77777777" w:rsidR="005061C3" w:rsidRPr="00C87653" w:rsidRDefault="00A4045D" w:rsidP="00C87653">
      <w:pPr>
        <w:pStyle w:val="a3"/>
        <w:numPr>
          <w:ilvl w:val="0"/>
          <w:numId w:val="1"/>
        </w:numPr>
        <w:spacing w:after="0" w:line="276" w:lineRule="auto"/>
        <w:jc w:val="both"/>
        <w:rPr>
          <w:rFonts w:ascii="Times New Roman" w:hAnsi="Times New Roman" w:cs="Times New Roman"/>
          <w:b/>
          <w:noProof/>
          <w:sz w:val="28"/>
          <w:szCs w:val="28"/>
        </w:rPr>
      </w:pPr>
      <w:r>
        <w:rPr>
          <w:rFonts w:ascii="Times New Roman" w:hAnsi="Times New Roman" w:cs="Times New Roman"/>
          <w:b/>
          <w:noProof/>
          <w:sz w:val="28"/>
          <w:szCs w:val="28"/>
          <w:lang w:val="kk-KZ"/>
        </w:rPr>
        <w:lastRenderedPageBreak/>
        <w:t xml:space="preserve">Нарисуйте </w:t>
      </w:r>
      <w:r w:rsidR="00337A97">
        <w:rPr>
          <w:rFonts w:ascii="Times New Roman" w:hAnsi="Times New Roman" w:cs="Times New Roman"/>
          <w:b/>
          <w:noProof/>
          <w:sz w:val="28"/>
          <w:szCs w:val="28"/>
        </w:rPr>
        <w:t>к</w:t>
      </w:r>
      <w:r>
        <w:rPr>
          <w:rFonts w:ascii="Times New Roman" w:hAnsi="Times New Roman" w:cs="Times New Roman"/>
          <w:b/>
          <w:noProof/>
          <w:sz w:val="28"/>
          <w:szCs w:val="28"/>
        </w:rPr>
        <w:t>лассификацию</w:t>
      </w:r>
      <w:r w:rsidR="00C87653" w:rsidRPr="00C87653">
        <w:rPr>
          <w:rFonts w:ascii="Times New Roman" w:hAnsi="Times New Roman" w:cs="Times New Roman"/>
          <w:b/>
          <w:noProof/>
          <w:sz w:val="28"/>
          <w:szCs w:val="28"/>
        </w:rPr>
        <w:t xml:space="preserve"> интегральных схем</w:t>
      </w:r>
    </w:p>
    <w:p w14:paraId="08418EAF" w14:textId="77777777" w:rsidR="005061C3" w:rsidRPr="00C87653" w:rsidRDefault="005061C3" w:rsidP="00C87653">
      <w:pPr>
        <w:pStyle w:val="a3"/>
        <w:spacing w:after="0" w:line="276" w:lineRule="auto"/>
        <w:jc w:val="both"/>
        <w:rPr>
          <w:rFonts w:ascii="Times New Roman" w:hAnsi="Times New Roman" w:cs="Times New Roman"/>
          <w:b/>
          <w:noProof/>
          <w:sz w:val="28"/>
          <w:szCs w:val="28"/>
        </w:rPr>
      </w:pPr>
    </w:p>
    <w:p w14:paraId="560B781C" w14:textId="77777777" w:rsidR="005061C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Все многообразие в</w:t>
      </w:r>
      <w:r w:rsidR="00734A79" w:rsidRPr="00C87653">
        <w:rPr>
          <w:rFonts w:ascii="Times New Roman" w:hAnsi="Times New Roman" w:cs="Times New Roman"/>
          <w:noProof/>
          <w:sz w:val="28"/>
          <w:szCs w:val="28"/>
          <w:lang w:val="ru-RU"/>
        </w:rPr>
        <w:t>ыпускаемых интегральных схем со</w:t>
      </w:r>
      <w:r w:rsidRPr="00C87653">
        <w:rPr>
          <w:rFonts w:ascii="Times New Roman" w:hAnsi="Times New Roman" w:cs="Times New Roman"/>
          <w:noProof/>
          <w:sz w:val="28"/>
          <w:szCs w:val="28"/>
          <w:lang w:val="ru-RU"/>
        </w:rPr>
        <w:t>гласно принятой системе у</w:t>
      </w:r>
      <w:r w:rsidR="00734A79" w:rsidRPr="00C87653">
        <w:rPr>
          <w:rFonts w:ascii="Times New Roman" w:hAnsi="Times New Roman" w:cs="Times New Roman"/>
          <w:noProof/>
          <w:sz w:val="28"/>
          <w:szCs w:val="28"/>
          <w:lang w:val="ru-RU"/>
        </w:rPr>
        <w:t>словных обозначений по конструк</w:t>
      </w:r>
      <w:r w:rsidRPr="00C87653">
        <w:rPr>
          <w:rFonts w:ascii="Times New Roman" w:hAnsi="Times New Roman" w:cs="Times New Roman"/>
          <w:noProof/>
          <w:sz w:val="28"/>
          <w:szCs w:val="28"/>
          <w:lang w:val="ru-RU"/>
        </w:rPr>
        <w:t>тивно</w:t>
      </w:r>
      <w:r w:rsidR="00734A79" w:rsidRPr="00C87653">
        <w:rPr>
          <w:rFonts w:ascii="Times New Roman" w:hAnsi="Times New Roman" w:cs="Times New Roman"/>
          <w:noProof/>
          <w:sz w:val="28"/>
          <w:szCs w:val="28"/>
          <w:lang w:val="ru-RU"/>
        </w:rPr>
        <w:t xml:space="preserve"> </w:t>
      </w:r>
      <w:r w:rsidRPr="00C87653">
        <w:rPr>
          <w:rFonts w:ascii="Times New Roman" w:hAnsi="Times New Roman" w:cs="Times New Roman"/>
          <w:noProof/>
          <w:sz w:val="28"/>
          <w:szCs w:val="28"/>
          <w:lang w:val="ru-RU"/>
        </w:rPr>
        <w:t>-</w:t>
      </w:r>
      <w:r w:rsidR="00734A79" w:rsidRPr="00C87653">
        <w:rPr>
          <w:rFonts w:ascii="Times New Roman" w:hAnsi="Times New Roman" w:cs="Times New Roman"/>
          <w:noProof/>
          <w:sz w:val="28"/>
          <w:szCs w:val="28"/>
          <w:lang w:val="ru-RU"/>
        </w:rPr>
        <w:t xml:space="preserve"> </w:t>
      </w:r>
      <w:r w:rsidRPr="00C87653">
        <w:rPr>
          <w:rFonts w:ascii="Times New Roman" w:hAnsi="Times New Roman" w:cs="Times New Roman"/>
          <w:noProof/>
          <w:sz w:val="28"/>
          <w:szCs w:val="28"/>
          <w:lang w:val="ru-RU"/>
        </w:rPr>
        <w:t>технологическому исп</w:t>
      </w:r>
      <w:r w:rsidR="00734A79" w:rsidRPr="00C87653">
        <w:rPr>
          <w:rFonts w:ascii="Times New Roman" w:hAnsi="Times New Roman" w:cs="Times New Roman"/>
          <w:noProof/>
          <w:sz w:val="28"/>
          <w:szCs w:val="28"/>
          <w:lang w:val="ru-RU"/>
        </w:rPr>
        <w:t xml:space="preserve">олнению делится на три группы: </w:t>
      </w:r>
      <w:r w:rsidRPr="00C87653">
        <w:rPr>
          <w:rFonts w:ascii="Times New Roman" w:hAnsi="Times New Roman" w:cs="Times New Roman"/>
          <w:b/>
          <w:noProof/>
          <w:sz w:val="28"/>
          <w:szCs w:val="28"/>
          <w:lang w:val="ru-RU"/>
        </w:rPr>
        <w:t>полупроводниковые, гибридные и прочие</w:t>
      </w:r>
      <w:r w:rsidRPr="00C87653">
        <w:rPr>
          <w:rFonts w:ascii="Times New Roman" w:hAnsi="Times New Roman" w:cs="Times New Roman"/>
          <w:noProof/>
          <w:sz w:val="28"/>
          <w:szCs w:val="28"/>
          <w:lang w:val="ru-RU"/>
        </w:rPr>
        <w:t>, к последней группе относят пленочные, вакуумные и керамические ИС</w:t>
      </w:r>
      <w:r w:rsidR="00734A79" w:rsidRPr="00C87653">
        <w:rPr>
          <w:rFonts w:ascii="Times New Roman" w:hAnsi="Times New Roman" w:cs="Times New Roman"/>
          <w:noProof/>
          <w:sz w:val="28"/>
          <w:szCs w:val="28"/>
          <w:lang w:val="ru-RU"/>
        </w:rPr>
        <w:t>.</w:t>
      </w:r>
    </w:p>
    <w:p w14:paraId="110BAE47" w14:textId="77777777" w:rsidR="00734A79" w:rsidRPr="00C87653" w:rsidRDefault="00734A79" w:rsidP="00C87653">
      <w:pPr>
        <w:spacing w:after="0" w:line="276" w:lineRule="auto"/>
        <w:ind w:firstLine="709"/>
        <w:jc w:val="both"/>
        <w:rPr>
          <w:rFonts w:ascii="Times New Roman" w:hAnsi="Times New Roman" w:cs="Times New Roman"/>
          <w:noProof/>
          <w:sz w:val="28"/>
          <w:szCs w:val="28"/>
          <w:lang w:val="ru-RU"/>
        </w:rPr>
      </w:pPr>
    </w:p>
    <w:p w14:paraId="0829A70C" w14:textId="77777777" w:rsidR="00734A79" w:rsidRPr="00C87653" w:rsidRDefault="00C87653" w:rsidP="00C87653">
      <w:pPr>
        <w:spacing w:after="0" w:line="276" w:lineRule="auto"/>
        <w:ind w:firstLine="709"/>
        <w:jc w:val="both"/>
        <w:rPr>
          <w:rFonts w:ascii="Times New Roman" w:hAnsi="Times New Roman" w:cs="Times New Roman"/>
          <w:noProof/>
          <w:sz w:val="28"/>
          <w:szCs w:val="28"/>
        </w:rPr>
      </w:pPr>
      <w:r w:rsidRPr="00C87653">
        <w:rPr>
          <w:rFonts w:ascii="Times New Roman" w:hAnsi="Times New Roman" w:cs="Times New Roman"/>
          <w:noProof/>
          <w:sz w:val="28"/>
          <w:szCs w:val="28"/>
          <w:lang w:val="ru-RU" w:eastAsia="ru-RU"/>
        </w:rPr>
        <w:drawing>
          <wp:inline distT="0" distB="0" distL="0" distR="0" wp14:anchorId="4E4ED7AE" wp14:editId="41B5165D">
            <wp:extent cx="5322614" cy="1798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rcRect l="18668" t="31655" r="16810" b="29828"/>
                    <a:stretch>
                      <a:fillRect/>
                    </a:stretch>
                  </pic:blipFill>
                  <pic:spPr bwMode="auto">
                    <a:xfrm>
                      <a:off x="0" y="0"/>
                      <a:ext cx="5339603" cy="1804060"/>
                    </a:xfrm>
                    <a:prstGeom prst="rect">
                      <a:avLst/>
                    </a:prstGeom>
                    <a:ln>
                      <a:noFill/>
                    </a:ln>
                    <a:extLst>
                      <a:ext uri="{53640926-AAD7-44D8-BBD7-CCE9431645EC}">
                        <a14:shadowObscured xmlns:a14="http://schemas.microsoft.com/office/drawing/2010/main"/>
                      </a:ext>
                    </a:extLst>
                  </pic:spPr>
                </pic:pic>
              </a:graphicData>
            </a:graphic>
          </wp:inline>
        </w:drawing>
      </w:r>
    </w:p>
    <w:p w14:paraId="40FA3540" w14:textId="77777777" w:rsidR="00734A79"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Классификация интегральных схем</w:t>
      </w:r>
    </w:p>
    <w:p w14:paraId="59D9B370" w14:textId="77777777" w:rsidR="00734A79" w:rsidRPr="00C87653" w:rsidRDefault="00734A79" w:rsidP="00C87653">
      <w:pPr>
        <w:spacing w:after="0" w:line="276" w:lineRule="auto"/>
        <w:ind w:firstLine="709"/>
        <w:jc w:val="both"/>
        <w:rPr>
          <w:rFonts w:ascii="Times New Roman" w:hAnsi="Times New Roman" w:cs="Times New Roman"/>
          <w:noProof/>
          <w:sz w:val="28"/>
          <w:szCs w:val="28"/>
          <w:lang w:val="ru-RU"/>
        </w:rPr>
      </w:pPr>
    </w:p>
    <w:p w14:paraId="0FC5ABB4" w14:textId="77777777" w:rsidR="00734A79"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b/>
          <w:i/>
          <w:noProof/>
          <w:sz w:val="28"/>
          <w:szCs w:val="28"/>
          <w:lang w:val="ru-RU"/>
        </w:rPr>
        <w:t xml:space="preserve">Вакуумные </w:t>
      </w:r>
      <w:r w:rsidRPr="00C87653">
        <w:rPr>
          <w:rFonts w:ascii="Times New Roman" w:hAnsi="Times New Roman" w:cs="Times New Roman"/>
          <w:noProof/>
          <w:sz w:val="28"/>
          <w:szCs w:val="28"/>
          <w:lang w:val="ru-RU"/>
        </w:rPr>
        <w:t>ИС - это СВЧ интегральные схемы, построенные на основе микроминиатюрных электровакуумных СВЧ-приборов.</w:t>
      </w:r>
    </w:p>
    <w:p w14:paraId="2D58CDF7" w14:textId="77777777" w:rsidR="00695E1B" w:rsidRPr="00C87653" w:rsidRDefault="00C87653" w:rsidP="00C87653">
      <w:pPr>
        <w:spacing w:after="0" w:line="276" w:lineRule="auto"/>
        <w:ind w:firstLine="709"/>
        <w:jc w:val="both"/>
        <w:rPr>
          <w:rFonts w:ascii="Times New Roman" w:hAnsi="Times New Roman" w:cs="Times New Roman"/>
          <w:sz w:val="28"/>
          <w:szCs w:val="28"/>
          <w:lang w:val="ru-RU"/>
        </w:rPr>
      </w:pPr>
      <w:r w:rsidRPr="00C87653">
        <w:rPr>
          <w:rFonts w:ascii="Times New Roman" w:hAnsi="Times New Roman" w:cs="Times New Roman"/>
          <w:b/>
          <w:i/>
          <w:noProof/>
          <w:sz w:val="28"/>
          <w:szCs w:val="28"/>
          <w:lang w:val="ru-RU"/>
        </w:rPr>
        <w:t>В пленочных</w:t>
      </w:r>
      <w:r w:rsidRPr="00C87653">
        <w:rPr>
          <w:rFonts w:ascii="Times New Roman" w:hAnsi="Times New Roman" w:cs="Times New Roman"/>
          <w:noProof/>
          <w:sz w:val="28"/>
          <w:szCs w:val="28"/>
          <w:lang w:val="ru-RU"/>
        </w:rPr>
        <w:t xml:space="preserve"> ИС все элементы представляют собой пленки, нанесенные на диэлектрическое основание (пассивную подложку). В этих изделиях отдельные элементы и межэлементные соединения выполняются на поверхности диэлектрика, в качестве которого обычно берут керамику. Используется технология нанесения пленок из соответствующих материалов.</w:t>
      </w:r>
      <w:r w:rsidRPr="00C87653">
        <w:rPr>
          <w:rFonts w:ascii="Times New Roman" w:hAnsi="Times New Roman" w:cs="Times New Roman"/>
          <w:sz w:val="28"/>
          <w:szCs w:val="28"/>
          <w:lang w:val="ru-RU"/>
        </w:rPr>
        <w:t xml:space="preserve"> </w:t>
      </w:r>
    </w:p>
    <w:p w14:paraId="42E251B3" w14:textId="77777777" w:rsidR="00734A79"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В зависимости от вида</w:t>
      </w:r>
      <w:r w:rsidR="00695E1B" w:rsidRPr="00C87653">
        <w:rPr>
          <w:rFonts w:ascii="Times New Roman" w:hAnsi="Times New Roman" w:cs="Times New Roman"/>
          <w:noProof/>
          <w:sz w:val="28"/>
          <w:szCs w:val="28"/>
          <w:lang w:val="ru-RU"/>
        </w:rPr>
        <w:t xml:space="preserve"> наносимой пленки принято разли</w:t>
      </w:r>
      <w:r w:rsidRPr="00C87653">
        <w:rPr>
          <w:rFonts w:ascii="Times New Roman" w:hAnsi="Times New Roman" w:cs="Times New Roman"/>
          <w:noProof/>
          <w:sz w:val="28"/>
          <w:szCs w:val="28"/>
          <w:lang w:val="ru-RU"/>
        </w:rPr>
        <w:t>чать тонкопленочные и толст</w:t>
      </w:r>
      <w:r w:rsidR="00695E1B" w:rsidRPr="00C87653">
        <w:rPr>
          <w:rFonts w:ascii="Times New Roman" w:hAnsi="Times New Roman" w:cs="Times New Roman"/>
          <w:noProof/>
          <w:sz w:val="28"/>
          <w:szCs w:val="28"/>
          <w:lang w:val="ru-RU"/>
        </w:rPr>
        <w:t xml:space="preserve">опленочные ИС. В первом случае </w:t>
      </w:r>
      <w:r w:rsidRPr="00C87653">
        <w:rPr>
          <w:rFonts w:ascii="Times New Roman" w:hAnsi="Times New Roman" w:cs="Times New Roman"/>
          <w:noProof/>
          <w:sz w:val="28"/>
          <w:szCs w:val="28"/>
          <w:lang w:val="ru-RU"/>
        </w:rPr>
        <w:t>толщина пленок не превыша</w:t>
      </w:r>
      <w:r w:rsidR="00695E1B" w:rsidRPr="00C87653">
        <w:rPr>
          <w:rFonts w:ascii="Times New Roman" w:hAnsi="Times New Roman" w:cs="Times New Roman"/>
          <w:noProof/>
          <w:sz w:val="28"/>
          <w:szCs w:val="28"/>
          <w:lang w:val="ru-RU"/>
        </w:rPr>
        <w:t xml:space="preserve">ет 1 мкм. Пленки наносят путем </w:t>
      </w:r>
      <w:r w:rsidRPr="00C87653">
        <w:rPr>
          <w:rFonts w:ascii="Times New Roman" w:hAnsi="Times New Roman" w:cs="Times New Roman"/>
          <w:noProof/>
          <w:sz w:val="28"/>
          <w:szCs w:val="28"/>
          <w:lang w:val="ru-RU"/>
        </w:rPr>
        <w:t>вакуумного испарения, хи</w:t>
      </w:r>
      <w:r w:rsidR="00695E1B" w:rsidRPr="00C87653">
        <w:rPr>
          <w:rFonts w:ascii="Times New Roman" w:hAnsi="Times New Roman" w:cs="Times New Roman"/>
          <w:noProof/>
          <w:sz w:val="28"/>
          <w:szCs w:val="28"/>
          <w:lang w:val="ru-RU"/>
        </w:rPr>
        <w:t xml:space="preserve">мического осаждения, катодного </w:t>
      </w:r>
      <w:r w:rsidRPr="00C87653">
        <w:rPr>
          <w:rFonts w:ascii="Times New Roman" w:hAnsi="Times New Roman" w:cs="Times New Roman"/>
          <w:noProof/>
          <w:sz w:val="28"/>
          <w:szCs w:val="28"/>
          <w:lang w:val="ru-RU"/>
        </w:rPr>
        <w:t xml:space="preserve">распыления и т. </w:t>
      </w:r>
      <w:r w:rsidR="00695E1B" w:rsidRPr="00C87653">
        <w:rPr>
          <w:rFonts w:ascii="Times New Roman" w:hAnsi="Times New Roman" w:cs="Times New Roman"/>
          <w:noProof/>
          <w:sz w:val="28"/>
          <w:szCs w:val="28"/>
          <w:lang w:val="ru-RU"/>
        </w:rPr>
        <w:t>Д</w:t>
      </w:r>
    </w:p>
    <w:p w14:paraId="7F65191D" w14:textId="77777777" w:rsidR="00695E1B" w:rsidRPr="00C87653" w:rsidRDefault="00C87653" w:rsidP="00C87653">
      <w:pPr>
        <w:spacing w:after="0" w:line="276" w:lineRule="auto"/>
        <w:ind w:firstLine="709"/>
        <w:jc w:val="both"/>
        <w:rPr>
          <w:rFonts w:ascii="Times New Roman" w:hAnsi="Times New Roman" w:cs="Times New Roman"/>
          <w:noProof/>
          <w:sz w:val="28"/>
          <w:szCs w:val="28"/>
        </w:rPr>
      </w:pPr>
      <w:r w:rsidRPr="00C87653">
        <w:rPr>
          <w:rFonts w:ascii="Times New Roman" w:hAnsi="Times New Roman" w:cs="Times New Roman"/>
          <w:b/>
          <w:i/>
          <w:noProof/>
          <w:sz w:val="28"/>
          <w:szCs w:val="28"/>
          <w:lang w:val="ru-RU"/>
        </w:rPr>
        <w:t>В гибридных</w:t>
      </w:r>
      <w:r w:rsidRPr="00C87653">
        <w:rPr>
          <w:rFonts w:ascii="Times New Roman" w:hAnsi="Times New Roman" w:cs="Times New Roman"/>
          <w:noProof/>
          <w:sz w:val="28"/>
          <w:szCs w:val="28"/>
          <w:lang w:val="ru-RU"/>
        </w:rPr>
        <w:t xml:space="preserve"> ИС (ГИС) на диэлектрической подложке, например, из оксида алюминия (А12О3) изготовляются пленочные пассивные элементы (резисторы, конденсаторы) и на поверхности устанавливаются навесные активные и пассивные компоненты с помощью разнообразных технологических приемов. </w:t>
      </w:r>
      <w:r w:rsidRPr="00C87653">
        <w:rPr>
          <w:rFonts w:ascii="Times New Roman" w:hAnsi="Times New Roman" w:cs="Times New Roman"/>
          <w:noProof/>
          <w:sz w:val="28"/>
          <w:szCs w:val="28"/>
        </w:rPr>
        <w:t>Указанная особенность данного класса ИС обусловила его название.</w:t>
      </w:r>
    </w:p>
    <w:p w14:paraId="64816C9D" w14:textId="77777777" w:rsidR="00695E1B" w:rsidRPr="00C87653" w:rsidRDefault="00C87653" w:rsidP="00C87653">
      <w:pPr>
        <w:spacing w:after="0" w:line="276" w:lineRule="auto"/>
        <w:ind w:firstLine="709"/>
        <w:jc w:val="both"/>
        <w:rPr>
          <w:rFonts w:ascii="Times New Roman" w:hAnsi="Times New Roman" w:cs="Times New Roman"/>
          <w:noProof/>
          <w:sz w:val="28"/>
          <w:szCs w:val="28"/>
        </w:rPr>
      </w:pPr>
      <w:r w:rsidRPr="00C87653">
        <w:rPr>
          <w:rFonts w:ascii="Times New Roman" w:hAnsi="Times New Roman" w:cs="Times New Roman"/>
          <w:noProof/>
          <w:sz w:val="28"/>
          <w:szCs w:val="28"/>
          <w:lang w:val="ru-RU" w:eastAsia="ru-RU"/>
        </w:rPr>
        <w:drawing>
          <wp:inline distT="0" distB="0" distL="0" distR="0" wp14:anchorId="5B27B3B1" wp14:editId="1D257933">
            <wp:extent cx="3703962" cy="1455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a:srcRect l="21664" t="37632" r="21934" b="22966"/>
                    <a:stretch>
                      <a:fillRect/>
                    </a:stretch>
                  </pic:blipFill>
                  <pic:spPr bwMode="auto">
                    <a:xfrm>
                      <a:off x="0" y="0"/>
                      <a:ext cx="3706756" cy="1456518"/>
                    </a:xfrm>
                    <a:prstGeom prst="rect">
                      <a:avLst/>
                    </a:prstGeom>
                    <a:ln>
                      <a:noFill/>
                    </a:ln>
                    <a:extLst>
                      <a:ext uri="{53640926-AAD7-44D8-BBD7-CCE9431645EC}">
                        <a14:shadowObscured xmlns:a14="http://schemas.microsoft.com/office/drawing/2010/main"/>
                      </a:ext>
                    </a:extLst>
                  </pic:spPr>
                </pic:pic>
              </a:graphicData>
            </a:graphic>
          </wp:inline>
        </w:drawing>
      </w:r>
    </w:p>
    <w:p w14:paraId="54309F45" w14:textId="77777777" w:rsidR="00695E1B"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b/>
          <w:i/>
          <w:noProof/>
          <w:sz w:val="28"/>
          <w:szCs w:val="28"/>
          <w:lang w:val="ru-RU"/>
        </w:rPr>
        <w:lastRenderedPageBreak/>
        <w:t>В полупроводниковых</w:t>
      </w:r>
      <w:r w:rsidRPr="00C87653">
        <w:rPr>
          <w:rFonts w:ascii="Times New Roman" w:hAnsi="Times New Roman" w:cs="Times New Roman"/>
          <w:noProof/>
          <w:sz w:val="28"/>
          <w:szCs w:val="28"/>
          <w:lang w:val="ru-RU"/>
        </w:rPr>
        <w:t xml:space="preserve"> ИС все элементы и межэлементные соединения изготовлены в объеме и на поверхности полупроводника (рис. 1.7). В полупроводниковых монолитных ИС все элементы схемы (диоды, транзисторы, резисторы и т.д.) выполнены на основе одного кристалла полупроводникового материала, так называемой активной подложки (обычно монокристалл кремния). В зависимости от вида используемых активных элементов различают полупроводниковые ИС на основе МДП-транзисторов или транзисторов с затвором на основе диода Шотки (полевые транзисторы с управляющим переходом в микроэлектронике используют редко) и биполярные полупроводниковые ИС, в дальнейшем называемые просто ИС.</w:t>
      </w:r>
    </w:p>
    <w:p w14:paraId="685B0AE8" w14:textId="77777777" w:rsidR="00D37A93" w:rsidRPr="00C87653" w:rsidRDefault="00C87653" w:rsidP="00C87653">
      <w:pPr>
        <w:spacing w:after="0" w:line="276" w:lineRule="auto"/>
        <w:ind w:firstLine="709"/>
        <w:jc w:val="both"/>
        <w:rPr>
          <w:rFonts w:ascii="Times New Roman" w:hAnsi="Times New Roman" w:cs="Times New Roman"/>
          <w:noProof/>
          <w:sz w:val="28"/>
          <w:szCs w:val="28"/>
        </w:rPr>
      </w:pPr>
      <w:r w:rsidRPr="00C87653">
        <w:rPr>
          <w:rFonts w:ascii="Times New Roman" w:hAnsi="Times New Roman" w:cs="Times New Roman"/>
          <w:noProof/>
          <w:sz w:val="28"/>
          <w:szCs w:val="28"/>
          <w:lang w:val="ru-RU" w:eastAsia="ru-RU"/>
        </w:rPr>
        <w:drawing>
          <wp:inline distT="0" distB="0" distL="0" distR="0" wp14:anchorId="41A76295" wp14:editId="4D7DCBCA">
            <wp:extent cx="4078909" cy="18973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a:srcRect l="21913" t="30105" r="22681" b="24073"/>
                    <a:stretch>
                      <a:fillRect/>
                    </a:stretch>
                  </pic:blipFill>
                  <pic:spPr bwMode="auto">
                    <a:xfrm>
                      <a:off x="0" y="0"/>
                      <a:ext cx="4102679" cy="1908437"/>
                    </a:xfrm>
                    <a:prstGeom prst="rect">
                      <a:avLst/>
                    </a:prstGeom>
                    <a:ln>
                      <a:noFill/>
                    </a:ln>
                    <a:extLst>
                      <a:ext uri="{53640926-AAD7-44D8-BBD7-CCE9431645EC}">
                        <a14:shadowObscured xmlns:a14="http://schemas.microsoft.com/office/drawing/2010/main"/>
                      </a:ext>
                    </a:extLst>
                  </pic:spPr>
                </pic:pic>
              </a:graphicData>
            </a:graphic>
          </wp:inline>
        </w:drawing>
      </w:r>
    </w:p>
    <w:p w14:paraId="07BE5541" w14:textId="77777777" w:rsidR="00D37A93" w:rsidRPr="00C87653" w:rsidRDefault="00D37A93" w:rsidP="00C87653">
      <w:pPr>
        <w:spacing w:after="0" w:line="276" w:lineRule="auto"/>
        <w:jc w:val="both"/>
        <w:rPr>
          <w:rFonts w:ascii="Times New Roman" w:hAnsi="Times New Roman" w:cs="Times New Roman"/>
          <w:noProof/>
          <w:sz w:val="28"/>
          <w:szCs w:val="28"/>
        </w:rPr>
      </w:pPr>
    </w:p>
    <w:p w14:paraId="2BD95277" w14:textId="77777777" w:rsidR="00754FA4" w:rsidRPr="00C87653" w:rsidRDefault="00337A97" w:rsidP="00C87653">
      <w:pPr>
        <w:pStyle w:val="a3"/>
        <w:numPr>
          <w:ilvl w:val="0"/>
          <w:numId w:val="1"/>
        </w:numPr>
        <w:spacing w:after="0" w:line="276" w:lineRule="auto"/>
        <w:jc w:val="both"/>
        <w:rPr>
          <w:rFonts w:ascii="Times New Roman" w:hAnsi="Times New Roman" w:cs="Times New Roman"/>
          <w:noProof/>
          <w:sz w:val="28"/>
          <w:szCs w:val="28"/>
        </w:rPr>
      </w:pPr>
      <w:r>
        <w:rPr>
          <w:rFonts w:ascii="Times New Roman" w:hAnsi="Times New Roman" w:cs="Times New Roman"/>
          <w:b/>
          <w:noProof/>
          <w:sz w:val="28"/>
          <w:szCs w:val="28"/>
          <w:lang w:val="kk-KZ"/>
        </w:rPr>
        <w:t xml:space="preserve">Опишите </w:t>
      </w:r>
      <w:r>
        <w:rPr>
          <w:rFonts w:ascii="Times New Roman" w:hAnsi="Times New Roman" w:cs="Times New Roman"/>
          <w:b/>
          <w:noProof/>
          <w:sz w:val="28"/>
          <w:szCs w:val="28"/>
        </w:rPr>
        <w:t>характеристику и функциональные назначения интегральных  схем</w:t>
      </w:r>
    </w:p>
    <w:p w14:paraId="4B3D6D61" w14:textId="77777777" w:rsidR="00D37A93" w:rsidRPr="00C87653" w:rsidRDefault="00D37A93" w:rsidP="00C87653">
      <w:pPr>
        <w:spacing w:after="0" w:line="276" w:lineRule="auto"/>
        <w:jc w:val="both"/>
        <w:rPr>
          <w:rFonts w:ascii="Times New Roman" w:hAnsi="Times New Roman" w:cs="Times New Roman"/>
          <w:noProof/>
          <w:sz w:val="28"/>
          <w:szCs w:val="28"/>
          <w:lang w:val="ru-RU"/>
        </w:rPr>
      </w:pPr>
    </w:p>
    <w:p w14:paraId="0E9A0D64" w14:textId="77777777" w:rsidR="00D37A9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Характеристики ИС в области высоких частот ухудшаются из-за наличия паразитных емкостей. Пассивные элементы имеют большие значения температурных коэффициентов. Сопротивления резисторов лежат в пределах 10 - 50 кОм, емкости конденсаторов менее 200 пФ. В интегральном исполнении крайне трудно создавать катушки индуктивности. Готовая микросхема должна быть изолирована от окружающей среды. По способу герметизации для защиты от внешних воздействий различают следующие группы ИМС:</w:t>
      </w:r>
    </w:p>
    <w:p w14:paraId="47005F10" w14:textId="77777777" w:rsidR="00D37A9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b/>
          <w:i/>
          <w:noProof/>
          <w:sz w:val="28"/>
          <w:szCs w:val="28"/>
          <w:lang w:val="ru-RU"/>
        </w:rPr>
        <w:t>- корпусные</w:t>
      </w:r>
      <w:r w:rsidRPr="00C87653">
        <w:rPr>
          <w:rFonts w:ascii="Times New Roman" w:hAnsi="Times New Roman" w:cs="Times New Roman"/>
          <w:noProof/>
          <w:sz w:val="28"/>
          <w:szCs w:val="28"/>
          <w:lang w:val="ru-RU"/>
        </w:rPr>
        <w:t xml:space="preserve"> ИМС, помещенные в специальный корпус, позволяющий производить их монтаж с помощью пайки или специальных контактных разъемов;</w:t>
      </w:r>
    </w:p>
    <w:p w14:paraId="744BC951" w14:textId="77777777" w:rsidR="00D37A9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b/>
          <w:i/>
          <w:noProof/>
          <w:sz w:val="28"/>
          <w:szCs w:val="28"/>
          <w:lang w:val="ru-RU"/>
        </w:rPr>
        <w:t>- бескорпусные</w:t>
      </w:r>
      <w:r w:rsidRPr="00C87653">
        <w:rPr>
          <w:rFonts w:ascii="Times New Roman" w:hAnsi="Times New Roman" w:cs="Times New Roman"/>
          <w:noProof/>
          <w:sz w:val="28"/>
          <w:szCs w:val="28"/>
          <w:lang w:val="ru-RU"/>
        </w:rPr>
        <w:t xml:space="preserve"> ИМС - покрытые специальным эпоксидным компаундом и предназначенные для непосредственного монтажа на печатную плату, которая играет роль корпуса ИМС.</w:t>
      </w:r>
    </w:p>
    <w:p w14:paraId="1A7726D5" w14:textId="77777777" w:rsidR="00D37A9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noProof/>
          <w:sz w:val="28"/>
          <w:szCs w:val="28"/>
          <w:lang w:val="ru-RU"/>
        </w:rPr>
        <w:t xml:space="preserve">По функциональному назначению (виду обрабатываемого сигнала) ИС подразделяются на аналоговые и цифровые. </w:t>
      </w:r>
    </w:p>
    <w:p w14:paraId="68197D56" w14:textId="77777777" w:rsidR="00D37A93" w:rsidRPr="00C87653" w:rsidRDefault="00C87653" w:rsidP="00C87653">
      <w:pPr>
        <w:spacing w:after="0" w:line="276" w:lineRule="auto"/>
        <w:ind w:firstLine="709"/>
        <w:jc w:val="both"/>
        <w:rPr>
          <w:rFonts w:ascii="Times New Roman" w:hAnsi="Times New Roman" w:cs="Times New Roman"/>
          <w:noProof/>
          <w:sz w:val="28"/>
          <w:szCs w:val="28"/>
          <w:lang w:val="ru-RU"/>
        </w:rPr>
      </w:pPr>
      <w:r w:rsidRPr="00C87653">
        <w:rPr>
          <w:rFonts w:ascii="Times New Roman" w:hAnsi="Times New Roman" w:cs="Times New Roman"/>
          <w:b/>
          <w:noProof/>
          <w:sz w:val="28"/>
          <w:szCs w:val="28"/>
          <w:lang w:val="ru-RU"/>
        </w:rPr>
        <w:t>Цифровые микросхемы</w:t>
      </w:r>
      <w:r w:rsidRPr="00C87653">
        <w:rPr>
          <w:rFonts w:ascii="Times New Roman" w:hAnsi="Times New Roman" w:cs="Times New Roman"/>
          <w:noProof/>
          <w:sz w:val="28"/>
          <w:szCs w:val="28"/>
          <w:lang w:val="ru-RU"/>
        </w:rPr>
        <w:t xml:space="preserve"> предназначены для преобразования и обработки сигналов, изменяющихся по закону дискретной функции, принимающей два </w:t>
      </w:r>
      <w:r w:rsidRPr="00C87653">
        <w:rPr>
          <w:rFonts w:ascii="Times New Roman" w:hAnsi="Times New Roman" w:cs="Times New Roman"/>
          <w:noProof/>
          <w:sz w:val="28"/>
          <w:szCs w:val="28"/>
          <w:lang w:val="ru-RU"/>
        </w:rPr>
        <w:lastRenderedPageBreak/>
        <w:t>значения - «0» или «1» (логические элементы, триггеры, запоминающие устройства, микропроцессоры, и т.д.), т.е. цифровые ИС предназначены для  преобразования и обработки сигналов, представленных в дискретном виде.</w:t>
      </w:r>
    </w:p>
    <w:p w14:paraId="1A10B3C6" w14:textId="2A350EB5" w:rsidR="00D37A93" w:rsidRPr="00C87653" w:rsidRDefault="00C87653" w:rsidP="00162F50">
      <w:pPr>
        <w:spacing w:after="0" w:line="276" w:lineRule="auto"/>
        <w:ind w:firstLine="709"/>
        <w:jc w:val="both"/>
        <w:rPr>
          <w:rFonts w:ascii="Times New Roman" w:hAnsi="Times New Roman" w:cs="Times New Roman"/>
          <w:noProof/>
          <w:sz w:val="28"/>
          <w:szCs w:val="28"/>
          <w:lang w:val="ru-RU"/>
        </w:rPr>
        <w:sectPr w:rsidR="00D37A93" w:rsidRPr="00C87653" w:rsidSect="00D37A93">
          <w:pgSz w:w="11906" w:h="16838"/>
          <w:pgMar w:top="1134" w:right="1134" w:bottom="1134" w:left="1134" w:header="709" w:footer="709" w:gutter="0"/>
          <w:cols w:space="708"/>
          <w:docGrid w:linePitch="360"/>
        </w:sectPr>
      </w:pPr>
      <w:r w:rsidRPr="00C87653">
        <w:rPr>
          <w:rFonts w:ascii="Times New Roman" w:hAnsi="Times New Roman" w:cs="Times New Roman"/>
          <w:b/>
          <w:noProof/>
          <w:sz w:val="28"/>
          <w:szCs w:val="28"/>
          <w:lang w:val="ru-RU"/>
        </w:rPr>
        <w:t>Аналоговые микросхемы</w:t>
      </w:r>
      <w:r w:rsidRPr="00C87653">
        <w:rPr>
          <w:rFonts w:ascii="Times New Roman" w:hAnsi="Times New Roman" w:cs="Times New Roman"/>
          <w:noProof/>
          <w:sz w:val="28"/>
          <w:szCs w:val="28"/>
          <w:lang w:val="ru-RU"/>
        </w:rPr>
        <w:t xml:space="preserve"> обрабатывают сигналы, описываемые непрерывными функциями (операционные усилители, дифференциальные усилительные каскады, каскады формирователей тока, выходные каскады, устройства интегрирования аналоговых сигналов и др.). Самая распространенная аналоговая ИС - так называемый операционный усилитель, а также ИС диапазона сверхвысоких частот.</w:t>
      </w:r>
    </w:p>
    <w:p w14:paraId="0DCD607D" w14:textId="684819DB" w:rsidR="00B12BBA" w:rsidRPr="00C87653" w:rsidRDefault="00B54180" w:rsidP="00162F50">
      <w:pPr>
        <w:jc w:val="both"/>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                     </w:t>
      </w:r>
      <w:r w:rsidR="00C87653">
        <w:rPr>
          <w:rFonts w:ascii="Times New Roman" w:hAnsi="Times New Roman" w:cs="Times New Roman"/>
          <w:b/>
          <w:sz w:val="28"/>
          <w:szCs w:val="28"/>
          <w:lang w:val="kk-KZ"/>
        </w:rPr>
        <w:t>7.</w:t>
      </w:r>
      <w:r w:rsidR="00337A97">
        <w:rPr>
          <w:rFonts w:ascii="Times New Roman" w:hAnsi="Times New Roman" w:cs="Times New Roman"/>
          <w:b/>
          <w:sz w:val="28"/>
          <w:szCs w:val="28"/>
          <w:lang w:val="kk-KZ"/>
        </w:rPr>
        <w:t xml:space="preserve">Опишите </w:t>
      </w:r>
      <w:r w:rsidR="00337A97">
        <w:rPr>
          <w:rFonts w:ascii="Times New Roman" w:hAnsi="Times New Roman" w:cs="Times New Roman"/>
          <w:b/>
          <w:sz w:val="28"/>
          <w:szCs w:val="28"/>
        </w:rPr>
        <w:t xml:space="preserve"> обозначение</w:t>
      </w:r>
      <w:r w:rsidR="00C87653" w:rsidRPr="00C87653">
        <w:rPr>
          <w:rFonts w:ascii="Times New Roman" w:hAnsi="Times New Roman" w:cs="Times New Roman"/>
          <w:b/>
          <w:sz w:val="28"/>
          <w:szCs w:val="28"/>
        </w:rPr>
        <w:t xml:space="preserve"> ИМС</w:t>
      </w:r>
    </w:p>
    <w:p w14:paraId="1AFB5FAC" w14:textId="77777777" w:rsidR="00BD6E19" w:rsidRPr="00C87653" w:rsidRDefault="00C87653" w:rsidP="00C87653">
      <w:pPr>
        <w:pStyle w:val="a3"/>
        <w:ind w:firstLine="709"/>
        <w:jc w:val="both"/>
        <w:rPr>
          <w:rFonts w:ascii="Times New Roman" w:hAnsi="Times New Roman" w:cs="Times New Roman"/>
          <w:sz w:val="28"/>
          <w:szCs w:val="28"/>
        </w:rPr>
      </w:pPr>
      <w:r w:rsidRPr="00C87653">
        <w:rPr>
          <w:rFonts w:ascii="Times New Roman" w:hAnsi="Times New Roman" w:cs="Times New Roman"/>
          <w:sz w:val="28"/>
          <w:szCs w:val="28"/>
        </w:rPr>
        <w:t>Для разработки и создания сложной электронной аппаратуры на базе ИМС, требуется определенный набор ИМС различного назначения, совместимых между собой по электронным параметрам. Электронная промышленность выпускает серии интегральных микросхем, т.е. совокупность микросхем, выполняющих различные функции, но имеющих одинаковое конструктивно-технологическое исполнение и предназначенных для совместного применения в радиоэлектронной аппаратуре. В состав серии могут входить десятки различных типов микросхем в зависимости от области применения и назначения.</w:t>
      </w:r>
    </w:p>
    <w:p w14:paraId="38920F2B" w14:textId="77777777" w:rsidR="00184BBF" w:rsidRPr="00C87653" w:rsidRDefault="00C87653" w:rsidP="00C87653">
      <w:pPr>
        <w:pStyle w:val="a3"/>
        <w:ind w:firstLine="709"/>
        <w:jc w:val="both"/>
        <w:rPr>
          <w:rFonts w:ascii="Times New Roman" w:hAnsi="Times New Roman" w:cs="Times New Roman"/>
          <w:sz w:val="28"/>
          <w:szCs w:val="28"/>
        </w:rPr>
      </w:pPr>
      <w:r w:rsidRPr="00C87653">
        <w:rPr>
          <w:rFonts w:ascii="Times New Roman" w:hAnsi="Times New Roman" w:cs="Times New Roman"/>
          <w:sz w:val="28"/>
          <w:szCs w:val="28"/>
        </w:rPr>
        <w:t xml:space="preserve">По принятой системе (ГОСТ 17467-88) обозначение ИС должно состоять из четырех элементов. </w:t>
      </w:r>
    </w:p>
    <w:p w14:paraId="565CBB9D" w14:textId="77777777" w:rsidR="00184BBF" w:rsidRPr="00C87653" w:rsidRDefault="00C87653" w:rsidP="00C87653">
      <w:pPr>
        <w:pStyle w:val="a3"/>
        <w:ind w:firstLine="709"/>
        <w:jc w:val="both"/>
        <w:rPr>
          <w:rFonts w:ascii="Times New Roman" w:hAnsi="Times New Roman" w:cs="Times New Roman"/>
          <w:sz w:val="28"/>
          <w:szCs w:val="28"/>
        </w:rPr>
      </w:pPr>
      <w:r w:rsidRPr="00C87653">
        <w:rPr>
          <w:rFonts w:ascii="Times New Roman" w:hAnsi="Times New Roman" w:cs="Times New Roman"/>
          <w:sz w:val="28"/>
          <w:szCs w:val="28"/>
        </w:rPr>
        <w:t xml:space="preserve">Первый элемент - цифра, соответствующая конструктивно-технологической группе: 1, 5, 7 -полупроводниковые ИС (обозначение 7 присвоено бескорпусным полупроводниковым ИС); 2, 4, 6, 8 - гибридные ИС; 3 - ИС прочие (пленочные, вакуумные и керамические и т.д.). </w:t>
      </w:r>
    </w:p>
    <w:p w14:paraId="3E964B74" w14:textId="77777777" w:rsidR="00184BBF" w:rsidRPr="00C87653" w:rsidRDefault="00C87653" w:rsidP="00C87653">
      <w:pPr>
        <w:pStyle w:val="a3"/>
        <w:ind w:firstLine="709"/>
        <w:jc w:val="both"/>
        <w:rPr>
          <w:rFonts w:ascii="Times New Roman" w:hAnsi="Times New Roman" w:cs="Times New Roman"/>
          <w:sz w:val="28"/>
          <w:szCs w:val="28"/>
        </w:rPr>
      </w:pPr>
      <w:r w:rsidRPr="00C87653">
        <w:rPr>
          <w:rFonts w:ascii="Times New Roman" w:hAnsi="Times New Roman" w:cs="Times New Roman"/>
          <w:sz w:val="28"/>
          <w:szCs w:val="28"/>
        </w:rPr>
        <w:t xml:space="preserve">Второй элемент - 2 - 4 цифры, обозначающие порядковый номер разработки серии микросхем. </w:t>
      </w:r>
    </w:p>
    <w:p w14:paraId="26D97DAE" w14:textId="77777777" w:rsidR="00184BBF" w:rsidRPr="00C87653" w:rsidRDefault="00C87653" w:rsidP="00C87653">
      <w:pPr>
        <w:pStyle w:val="a3"/>
        <w:ind w:firstLine="709"/>
        <w:jc w:val="both"/>
        <w:rPr>
          <w:rFonts w:ascii="Times New Roman" w:hAnsi="Times New Roman" w:cs="Times New Roman"/>
          <w:sz w:val="28"/>
          <w:szCs w:val="28"/>
        </w:rPr>
      </w:pPr>
      <w:r w:rsidRPr="00C87653">
        <w:rPr>
          <w:rFonts w:ascii="Times New Roman" w:hAnsi="Times New Roman" w:cs="Times New Roman"/>
          <w:sz w:val="28"/>
          <w:szCs w:val="28"/>
        </w:rPr>
        <w:t xml:space="preserve">Третий элемент - две буквы, обозначающие функциональное назначение микросхемы. </w:t>
      </w:r>
    </w:p>
    <w:p w14:paraId="00B73C34" w14:textId="77777777" w:rsidR="00184BBF" w:rsidRPr="00C87653" w:rsidRDefault="00C87653" w:rsidP="00C87653">
      <w:pPr>
        <w:pStyle w:val="a3"/>
        <w:ind w:firstLine="709"/>
        <w:jc w:val="both"/>
        <w:rPr>
          <w:rFonts w:ascii="Times New Roman" w:hAnsi="Times New Roman" w:cs="Times New Roman"/>
          <w:b/>
          <w:i/>
          <w:sz w:val="28"/>
          <w:szCs w:val="28"/>
        </w:rPr>
      </w:pPr>
      <w:r w:rsidRPr="00C87653">
        <w:rPr>
          <w:rFonts w:ascii="Times New Roman" w:hAnsi="Times New Roman" w:cs="Times New Roman"/>
          <w:sz w:val="28"/>
          <w:szCs w:val="28"/>
        </w:rPr>
        <w:t>Четвертый элемент - порядковый номер разработки микросхем по функциональному признаку в данной серии. Он может состоять как из одной цифры, так и из нескольких цифр.</w:t>
      </w:r>
    </w:p>
    <w:p w14:paraId="108D4F04" w14:textId="77777777" w:rsidR="006F2C34" w:rsidRPr="00C87653" w:rsidRDefault="006F2C34" w:rsidP="00C87653">
      <w:pPr>
        <w:pStyle w:val="a3"/>
        <w:jc w:val="both"/>
        <w:rPr>
          <w:rFonts w:ascii="Times New Roman" w:hAnsi="Times New Roman" w:cs="Times New Roman"/>
          <w:b/>
          <w:i/>
          <w:sz w:val="28"/>
          <w:szCs w:val="28"/>
        </w:rPr>
      </w:pPr>
    </w:p>
    <w:p w14:paraId="181D01CE" w14:textId="77777777" w:rsidR="006F2C34" w:rsidRPr="00C87653" w:rsidRDefault="006F2C34" w:rsidP="00C87653">
      <w:pPr>
        <w:pStyle w:val="a3"/>
        <w:jc w:val="both"/>
        <w:rPr>
          <w:rFonts w:ascii="Times New Roman" w:hAnsi="Times New Roman" w:cs="Times New Roman"/>
          <w:b/>
          <w:i/>
          <w:sz w:val="28"/>
          <w:szCs w:val="28"/>
        </w:rPr>
      </w:pPr>
    </w:p>
    <w:p w14:paraId="16A68C93" w14:textId="042375D5" w:rsidR="00CF31B0" w:rsidRPr="0043238A" w:rsidRDefault="00B54180" w:rsidP="00FC18B0">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3238A">
        <w:rPr>
          <w:rFonts w:ascii="Times New Roman" w:hAnsi="Times New Roman" w:cs="Times New Roman"/>
          <w:b/>
          <w:sz w:val="28"/>
          <w:szCs w:val="28"/>
          <w:lang w:val="kk-KZ"/>
        </w:rPr>
        <w:t>8.</w:t>
      </w:r>
      <w:r w:rsidR="00337A97">
        <w:rPr>
          <w:rFonts w:ascii="Times New Roman" w:hAnsi="Times New Roman" w:cs="Times New Roman"/>
          <w:b/>
          <w:sz w:val="28"/>
          <w:szCs w:val="28"/>
          <w:lang w:val="kk-KZ"/>
        </w:rPr>
        <w:t>Опишите м</w:t>
      </w:r>
      <w:r w:rsidR="00337A97">
        <w:rPr>
          <w:rFonts w:ascii="Times New Roman" w:hAnsi="Times New Roman" w:cs="Times New Roman"/>
          <w:b/>
          <w:sz w:val="28"/>
          <w:szCs w:val="28"/>
        </w:rPr>
        <w:t xml:space="preserve">икросхемы по функциональным назначениям </w:t>
      </w:r>
    </w:p>
    <w:p w14:paraId="0E6BA63E"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В соответствии с ГОСТ микросхемы по функциональному назначению обозначаются следующим образом: </w:t>
      </w:r>
    </w:p>
    <w:p w14:paraId="52D54CE6"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 Генераторы - Г: гармонических сигналов - ГС; прямоугольных сигналов (мультивибраторы) - ГГ; линейноизменяющихся сигналов - ГЛ; сигналов специальной формы - ГФ; шума - ГМ; прочие - ГП. </w:t>
      </w:r>
    </w:p>
    <w:p w14:paraId="5BF3EC1E"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2. Детекторы - Д: амплитудные - ДА; импульсные - ДИ; частотные - ДС; фазовые - ДФ; прочие - ДП. </w:t>
      </w:r>
    </w:p>
    <w:p w14:paraId="37B62F90"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3. Коммутаторы и ключи - К: тока - КТ; напряжения - КН; прочие - КП. </w:t>
      </w:r>
    </w:p>
    <w:p w14:paraId="634B7A08"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4. Логические элементы: элемент И-НЕ - ЛА; элемент ИЛИ-НЕ - ЛЕ; элемент И - ЛИ; элемент ИЛИ - ЛЛ; элемент НЕ - ЛН; элемент И-ИЛИ - ЛС; элемент И-НЕ / ИЛИ-НЕ - ЛБ; элемент И-ИЛИ-НЕ - ЛР; элемент И-ИЛИ-НЕ/И-НЕ - ЛК; элемент ИЛИ-НЕ/ИЛИ - ЛМ; расширители - ЛД; прочие ЛП. </w:t>
      </w:r>
    </w:p>
    <w:p w14:paraId="61957320"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lastRenderedPageBreak/>
        <w:t>5. Модуляторы - М: амплитудные - МА; частотные - МС; фазовые - МФ; импульсные - МИ; прочие - МП.</w:t>
      </w:r>
    </w:p>
    <w:p w14:paraId="3D6E73E2"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6. Преобразователи - П: частоты - ПС; фазы - ПФ; длительности - ПД; напряжения - ПН; мощности - ПМ; уровня (согласователи) - ПУ; код-аналог - ПА; аналог-код - ПВ; кодкод - ПР; прочие - ПП.</w:t>
      </w:r>
    </w:p>
    <w:p w14:paraId="51607619"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7. Вторичные источники питания - Е: выпрямители - ЕВ; преобразователи - ЕМ; стабилизаторы напряжения -ЕН; стабилизаторы тока - ЕТ; прочие - ЕП.</w:t>
      </w:r>
    </w:p>
    <w:p w14:paraId="7C9F847B"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8. Схемы задержки - Б: пассивные -БМ; активные - БР; прочие - БП. </w:t>
      </w:r>
    </w:p>
    <w:p w14:paraId="0EAA5600"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9. Схемы селекции и сравнения - С: амплитудные (уровня сигнала) - СА; временные - СВ; частотные - СС; фазовые - СВ; прочие -СП.</w:t>
      </w:r>
    </w:p>
    <w:p w14:paraId="37B20675"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10. Триггеры - Т: JK-типа - ТВ; RS-типа (с раздельным запуском) -ТР; D-типа - ТМ; T-типа - ТТ; динамические - ТД; Шмитта - ТЛ; комбинированные - ТК; прочие - ТП. </w:t>
      </w:r>
    </w:p>
    <w:p w14:paraId="43AE82C8"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11. Усилители - У: высокой частоты - УВ; промежуточной частоты - УР; низкой частоты - УН; импульсных сигналов - УИ; повторители - УЕ; считывания и воспроизведения - УЛ; индикации - УМ; постоянного тока - УТ; операционные и дифференциальные - УД; прочие - УП. </w:t>
      </w:r>
    </w:p>
    <w:p w14:paraId="18DC090D"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12. Фильтры - Ф: верхних частот - ФВ; нижних частот - ФН; полосовые ФЕ; режекторные - ФР; прочие - ФП. </w:t>
      </w:r>
    </w:p>
    <w:p w14:paraId="4C53FBC2"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13 Формирователи - А: импульсов прямоугольной формы - АГ; адресных токов (формирователи напряжений и токов) - АА; импульсов специальной формы - АФ; разрядных токов (формирователи напряжений и токов) - АР; прочие - АП. </w:t>
      </w:r>
    </w:p>
    <w:p w14:paraId="4CEE189E"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14. Элементы запоминающих устройств - матрицы накопители: ОЗУ (оперативные запоминающие устройства) - РМ; ПЗУ (постоянные запоминающие устройства) - РВ; ОЗУ со схемами управления - РУ; ПЗУ (масочные) со схемами управления - РЕ; ПЗУ со схемами управления и с однократным программированием - РТ; ПЗУ со схемами управления и с многократным программированием - РР; АЗУ со схемами управления - РА; прочие - РП.</w:t>
      </w:r>
    </w:p>
    <w:p w14:paraId="653348C0"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15. Элементы арифметических и дискретных устройств: регистры - ИР; сумматоры - ИМ; полусумматоры - ИЛ; счетчики - ИЕ; шифраторы - ИВ; дешифраторы - ИД; комбинированные - ИК; прочие - ИП. </w:t>
      </w:r>
    </w:p>
    <w:p w14:paraId="7B7AE868"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16. Многофункциональные микросхемы - Х: аналоговые - ХА; цифровые - ХЛ; комбинированные - ХК; прочие ХП. </w:t>
      </w:r>
    </w:p>
    <w:p w14:paraId="3532C4E2"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17. Микросборки, наборы элементов - Н: диодов - НД; транзисторов - НТ; резисторов - НР; конденсаторов - НЕ; комбинированные - НК; прочие - НП. </w:t>
      </w:r>
    </w:p>
    <w:p w14:paraId="77B7E98A" w14:textId="77777777" w:rsidR="006F2C34"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Например, 134ЛБ1 - полупроводниковые ИС серии 34, логический элемент И-НЕ / ИЛИ-НЕ.</w:t>
      </w:r>
    </w:p>
    <w:p w14:paraId="6587525C" w14:textId="77777777" w:rsidR="00CF31B0"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lastRenderedPageBreak/>
        <w:t>Для обозначения ИС широкого применения перед номером ставятся буква «К». Например, К140УД1 - полупроводниковые ИС серии 40 широкого применения, усилитель дифференциальный.</w:t>
      </w:r>
    </w:p>
    <w:p w14:paraId="598AED24" w14:textId="5FDD8910" w:rsidR="006F2C34" w:rsidRPr="00B54180" w:rsidRDefault="00C87653" w:rsidP="00B54180">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Если после буквы «К» перед номером серии указывается еще буква «Р» или «М», то это означает, что данная серия вся выпускается в пластмассовом (буква «Р») или керамическом (буква «М») корпусах. Например, КМ155ЛА1 - полупроводниковые ИС серии 55 широкого применения в керамическом корпусе, логический элемент И-НЕ.</w:t>
      </w:r>
    </w:p>
    <w:p w14:paraId="41B86D7F" w14:textId="4D1E5747" w:rsidR="00D66E48" w:rsidRPr="0043238A" w:rsidRDefault="00ED1137" w:rsidP="0043238A">
      <w:pPr>
        <w:ind w:left="283"/>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3238A" w:rsidRPr="0043238A">
        <w:rPr>
          <w:rFonts w:ascii="Times New Roman" w:hAnsi="Times New Roman" w:cs="Times New Roman"/>
          <w:b/>
          <w:sz w:val="28"/>
          <w:szCs w:val="28"/>
          <w:lang w:val="kk-KZ"/>
        </w:rPr>
        <w:t>9.</w:t>
      </w:r>
      <w:r w:rsidR="00C33072">
        <w:rPr>
          <w:rFonts w:ascii="Times New Roman" w:hAnsi="Times New Roman" w:cs="Times New Roman"/>
          <w:b/>
          <w:sz w:val="28"/>
          <w:szCs w:val="28"/>
          <w:lang w:val="kk-KZ"/>
        </w:rPr>
        <w:t xml:space="preserve">Опишите </w:t>
      </w:r>
      <w:r w:rsidR="00C87653" w:rsidRPr="0043238A">
        <w:rPr>
          <w:rFonts w:ascii="Times New Roman" w:hAnsi="Times New Roman" w:cs="Times New Roman"/>
          <w:b/>
          <w:sz w:val="28"/>
          <w:szCs w:val="28"/>
          <w:lang w:val="kk-KZ"/>
        </w:rPr>
        <w:t>отлич</w:t>
      </w:r>
      <w:r w:rsidR="00C33072">
        <w:rPr>
          <w:rFonts w:ascii="Times New Roman" w:hAnsi="Times New Roman" w:cs="Times New Roman"/>
          <w:b/>
          <w:sz w:val="28"/>
          <w:szCs w:val="28"/>
          <w:lang w:val="kk-KZ"/>
        </w:rPr>
        <w:t xml:space="preserve">ие отечественных систем  </w:t>
      </w:r>
      <w:r w:rsidR="00C87653" w:rsidRPr="0043238A">
        <w:rPr>
          <w:rFonts w:ascii="Times New Roman" w:hAnsi="Times New Roman" w:cs="Times New Roman"/>
          <w:b/>
          <w:sz w:val="28"/>
          <w:szCs w:val="28"/>
          <w:lang w:val="kk-KZ"/>
        </w:rPr>
        <w:t xml:space="preserve"> </w:t>
      </w:r>
      <w:r w:rsidR="00C33072">
        <w:rPr>
          <w:rFonts w:ascii="Times New Roman" w:hAnsi="Times New Roman" w:cs="Times New Roman"/>
          <w:b/>
          <w:sz w:val="28"/>
          <w:szCs w:val="28"/>
          <w:lang w:val="kk-KZ"/>
        </w:rPr>
        <w:t xml:space="preserve">от </w:t>
      </w:r>
      <w:r w:rsidR="00C87653" w:rsidRPr="0043238A">
        <w:rPr>
          <w:rFonts w:ascii="Times New Roman" w:hAnsi="Times New Roman" w:cs="Times New Roman"/>
          <w:b/>
          <w:sz w:val="28"/>
          <w:szCs w:val="28"/>
          <w:lang w:val="kk-KZ"/>
        </w:rPr>
        <w:t xml:space="preserve"> микросхем</w:t>
      </w:r>
    </w:p>
    <w:p w14:paraId="5B4D7ECC" w14:textId="77777777" w:rsidR="00375B7F"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Для разработки и создания сложной электронной аппаратуры на базе ИМС, требуется определенный набор ИМС различного назначения, совместимых между собой по электронным параметрам. Электронная промышленность выпускает серии интегральных микросхем, т.е. совокупность микросхем, выполняющих различные функции, но имеющих одинаковое конструктивно-технологическое исполнение и предназначенных для совместного применения в радиоэлектронной аппаратуре. В состав серии могут входить десятки различных типов микросхем в зависимости от области применения и назначения.</w:t>
      </w:r>
    </w:p>
    <w:p w14:paraId="470633E5" w14:textId="77777777" w:rsidR="00F34D94"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Отечественная система обозначений микросхем отличается от рассмотренной довольно существенно . Основные элементы обозначения следующие: Буква К обозначает микросхемы широкого применения, для микросхем военного назначения буква отсутствует. Тип корпуса микросхемы (один символ) - может отсутствовать. Например, Р - пластмассовый корпус, М - керамический, Б - бескорпусная микросхема.</w:t>
      </w:r>
    </w:p>
    <w:p w14:paraId="5401C596" w14:textId="77777777" w:rsidR="00F34D94"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 Номер серии микросхем (от трех до четырех цифр). </w:t>
      </w:r>
    </w:p>
    <w:p w14:paraId="6305ECD2" w14:textId="77777777" w:rsidR="00F34D94"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Функция микросхемы (две буквы). </w:t>
      </w:r>
    </w:p>
    <w:p w14:paraId="755B329D" w14:textId="77777777" w:rsidR="00F34D94"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Номер микросхемы (от одной до трех цифр). </w:t>
      </w:r>
    </w:p>
    <w:p w14:paraId="46B1BAAE" w14:textId="77777777" w:rsidR="00D66E48"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Например, КР1533ЛА3, КР531ИЕ17, КР1554ИР47.</w:t>
      </w:r>
    </w:p>
    <w:p w14:paraId="2B53729D" w14:textId="77777777" w:rsidR="00D66E48"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sz w:val="28"/>
          <w:szCs w:val="28"/>
        </w:rPr>
        <w:t xml:space="preserve">Главное достоинство отечественной системы обозначений состоит в том, что по обозначению микросхемы можно легко понять ее функцию. </w:t>
      </w:r>
    </w:p>
    <w:p w14:paraId="3B60BCDD" w14:textId="77777777" w:rsidR="004673A6" w:rsidRPr="00C87653" w:rsidRDefault="00C87653" w:rsidP="00C87653">
      <w:pPr>
        <w:pStyle w:val="a3"/>
        <w:jc w:val="both"/>
        <w:rPr>
          <w:rFonts w:ascii="Times New Roman" w:hAnsi="Times New Roman" w:cs="Times New Roman"/>
          <w:b/>
          <w:i/>
          <w:sz w:val="28"/>
          <w:szCs w:val="28"/>
        </w:rPr>
        <w:sectPr w:rsidR="004673A6" w:rsidRPr="00C87653" w:rsidSect="00BD6E19">
          <w:pgSz w:w="11906" w:h="16838"/>
          <w:pgMar w:top="1134" w:right="1134" w:bottom="1134" w:left="1134" w:header="708" w:footer="708" w:gutter="0"/>
          <w:cols w:space="708"/>
          <w:docGrid w:linePitch="360"/>
        </w:sectPr>
      </w:pPr>
      <w:r w:rsidRPr="00C87653">
        <w:rPr>
          <w:rFonts w:ascii="Times New Roman" w:hAnsi="Times New Roman" w:cs="Times New Roman"/>
          <w:noProof/>
          <w:sz w:val="28"/>
          <w:szCs w:val="28"/>
          <w:lang w:eastAsia="ru-RU"/>
        </w:rPr>
        <w:drawing>
          <wp:inline distT="0" distB="0" distL="0" distR="0" wp14:anchorId="6DFFE02B" wp14:editId="0C47BF05">
            <wp:extent cx="4124277" cy="1478280"/>
            <wp:effectExtent l="0" t="0" r="0" b="7620"/>
            <wp:docPr id="11537863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86335" name=""/>
                    <pic:cNvPicPr/>
                  </pic:nvPicPr>
                  <pic:blipFill>
                    <a:blip r:embed="rId8"/>
                    <a:srcRect l="43081" t="35418" r="15583" b="38240"/>
                    <a:stretch>
                      <a:fillRect/>
                    </a:stretch>
                  </pic:blipFill>
                  <pic:spPr bwMode="auto">
                    <a:xfrm>
                      <a:off x="0" y="0"/>
                      <a:ext cx="4133536" cy="1481599"/>
                    </a:xfrm>
                    <a:prstGeom prst="rect">
                      <a:avLst/>
                    </a:prstGeom>
                    <a:ln>
                      <a:noFill/>
                    </a:ln>
                    <a:extLst>
                      <a:ext uri="{53640926-AAD7-44D8-BBD7-CCE9431645EC}">
                        <a14:shadowObscured xmlns:a14="http://schemas.microsoft.com/office/drawing/2010/main"/>
                      </a:ext>
                    </a:extLst>
                  </pic:spPr>
                </pic:pic>
              </a:graphicData>
            </a:graphic>
          </wp:inline>
        </w:drawing>
      </w:r>
    </w:p>
    <w:p w14:paraId="093A3D3C" w14:textId="77777777" w:rsidR="00A616D6"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noProof/>
          <w:sz w:val="28"/>
          <w:szCs w:val="28"/>
          <w:lang w:val="ru-RU" w:eastAsia="ru-RU"/>
        </w:rPr>
        <w:lastRenderedPageBreak/>
        <w:drawing>
          <wp:inline distT="0" distB="0" distL="0" distR="0" wp14:anchorId="3777DDC9" wp14:editId="0C843FFD">
            <wp:extent cx="2584450" cy="1448705"/>
            <wp:effectExtent l="0" t="0" r="6350" b="0"/>
            <wp:docPr id="942667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67485" name=""/>
                    <pic:cNvPicPr/>
                  </pic:nvPicPr>
                  <pic:blipFill>
                    <a:blip r:embed="rId9"/>
                    <a:stretch>
                      <a:fillRect/>
                    </a:stretch>
                  </pic:blipFill>
                  <pic:spPr>
                    <a:xfrm>
                      <a:off x="0" y="0"/>
                      <a:ext cx="2584450" cy="1448705"/>
                    </a:xfrm>
                    <a:prstGeom prst="rect">
                      <a:avLst/>
                    </a:prstGeom>
                  </pic:spPr>
                </pic:pic>
              </a:graphicData>
            </a:graphic>
          </wp:inline>
        </w:drawing>
      </w:r>
    </w:p>
    <w:p w14:paraId="1A4BDD33" w14:textId="77777777" w:rsidR="00A616D6" w:rsidRPr="0043238A" w:rsidRDefault="00C87653" w:rsidP="00C87653">
      <w:pPr>
        <w:jc w:val="both"/>
        <w:rPr>
          <w:rFonts w:ascii="Times New Roman" w:hAnsi="Times New Roman" w:cs="Times New Roman"/>
          <w:b/>
          <w:sz w:val="28"/>
          <w:szCs w:val="28"/>
          <w:lang w:val="kk-KZ"/>
        </w:rPr>
      </w:pPr>
      <w:r w:rsidRPr="0043238A">
        <w:rPr>
          <w:rFonts w:ascii="Times New Roman" w:hAnsi="Times New Roman" w:cs="Times New Roman"/>
          <w:b/>
          <w:sz w:val="28"/>
          <w:szCs w:val="28"/>
          <w:lang w:val="kk-KZ"/>
        </w:rPr>
        <w:t>1</w:t>
      </w:r>
      <w:r w:rsidR="0043238A" w:rsidRPr="0043238A">
        <w:rPr>
          <w:rFonts w:ascii="Times New Roman" w:hAnsi="Times New Roman" w:cs="Times New Roman"/>
          <w:b/>
          <w:sz w:val="28"/>
          <w:szCs w:val="28"/>
          <w:lang w:val="kk-KZ"/>
        </w:rPr>
        <w:t>0</w:t>
      </w:r>
      <w:r w:rsidRPr="0043238A">
        <w:rPr>
          <w:rFonts w:ascii="Times New Roman" w:hAnsi="Times New Roman" w:cs="Times New Roman"/>
          <w:b/>
          <w:sz w:val="28"/>
          <w:szCs w:val="28"/>
          <w:lang w:val="kk-KZ"/>
        </w:rPr>
        <w:t xml:space="preserve">. </w:t>
      </w:r>
      <w:r w:rsidR="00C33072">
        <w:rPr>
          <w:rFonts w:ascii="Times New Roman" w:hAnsi="Times New Roman" w:cs="Times New Roman"/>
          <w:b/>
          <w:sz w:val="28"/>
          <w:szCs w:val="28"/>
          <w:lang w:val="kk-KZ"/>
        </w:rPr>
        <w:t xml:space="preserve"> Опишите и</w:t>
      </w:r>
      <w:r w:rsidRPr="0043238A">
        <w:rPr>
          <w:rFonts w:ascii="Times New Roman" w:hAnsi="Times New Roman" w:cs="Times New Roman"/>
          <w:b/>
          <w:sz w:val="28"/>
          <w:szCs w:val="28"/>
          <w:lang w:val="kk-KZ"/>
        </w:rPr>
        <w:t>нтегральные схемы в полупроводниковых процессорах</w:t>
      </w:r>
    </w:p>
    <w:p w14:paraId="6B719C0E" w14:textId="77777777" w:rsidR="00A616D6"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Основными технологическими процессами производства полупроводниковых интегральных схем являются создание локальных областей в полупроводниковом материале, формирование структур и элементов схемы. К ним относятся: локальная диффузия легированного кремния, ионное легирование и эпитаксиальный рост монокристаллических слоев кремния на кремниевой пластине, имеющих противоположный тип электропроводности. Подобные изделия встречаются в радиотехнике, электронике, микроэлектронике и редко в электротехнике. Как уже говорилось выше, микросхема выполняет определенную функцию или набор функций. А в упрощенном понимании можно выделить следующие цели применения: Преобразование входного сигнала.</w:t>
      </w:r>
    </w:p>
    <w:p w14:paraId="007CBD93" w14:textId="77777777" w:rsidR="00A616D6" w:rsidRPr="0043238A" w:rsidRDefault="0043238A" w:rsidP="00C87653">
      <w:pPr>
        <w:jc w:val="both"/>
        <w:rPr>
          <w:rFonts w:ascii="Times New Roman" w:hAnsi="Times New Roman" w:cs="Times New Roman"/>
          <w:b/>
          <w:sz w:val="28"/>
          <w:szCs w:val="28"/>
          <w:lang w:val="kk-KZ"/>
        </w:rPr>
      </w:pPr>
      <w:r>
        <w:rPr>
          <w:rFonts w:ascii="Times New Roman" w:hAnsi="Times New Roman" w:cs="Times New Roman"/>
          <w:b/>
          <w:sz w:val="28"/>
          <w:szCs w:val="28"/>
          <w:lang w:val="kk-KZ"/>
        </w:rPr>
        <w:t>11</w:t>
      </w:r>
      <w:r w:rsidR="00C87653" w:rsidRPr="0043238A">
        <w:rPr>
          <w:rFonts w:ascii="Times New Roman" w:hAnsi="Times New Roman" w:cs="Times New Roman"/>
          <w:b/>
          <w:sz w:val="28"/>
          <w:szCs w:val="28"/>
          <w:lang w:val="kk-KZ"/>
        </w:rPr>
        <w:t xml:space="preserve">. </w:t>
      </w:r>
      <w:r w:rsidR="00C33072">
        <w:rPr>
          <w:rFonts w:ascii="Times New Roman" w:hAnsi="Times New Roman" w:cs="Times New Roman"/>
          <w:b/>
          <w:sz w:val="28"/>
          <w:szCs w:val="28"/>
          <w:lang w:val="kk-KZ"/>
        </w:rPr>
        <w:t xml:space="preserve">Опишите </w:t>
      </w:r>
      <w:r w:rsidR="00C87653" w:rsidRPr="0043238A">
        <w:rPr>
          <w:rFonts w:ascii="Times New Roman" w:hAnsi="Times New Roman" w:cs="Times New Roman"/>
          <w:b/>
          <w:sz w:val="28"/>
          <w:szCs w:val="28"/>
          <w:lang w:val="kk-KZ"/>
        </w:rPr>
        <w:t>виды полупрово</w:t>
      </w:r>
      <w:r w:rsidR="00C33072">
        <w:rPr>
          <w:rFonts w:ascii="Times New Roman" w:hAnsi="Times New Roman" w:cs="Times New Roman"/>
          <w:b/>
          <w:sz w:val="28"/>
          <w:szCs w:val="28"/>
          <w:lang w:val="kk-KZ"/>
        </w:rPr>
        <w:t>дниковых интегральных микросхем.</w:t>
      </w:r>
    </w:p>
    <w:p w14:paraId="4C8166E0" w14:textId="77777777" w:rsidR="00A616D6"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Все полупроводниковые интегральные микросхемы по технологическим признакам подразделяются на две группы: Интегральные микросхемы, изготовляемые с применением только процессов диффузии, и Интегральные микросхемы, при изготовлении которых сочетаются процессы эпитаксиального наращивания, диффузии и ионного внедрения примесей. Технологию изготовления микросхем первой группы называют планарно-диффузионной, а второй группы - планарно эпитаксиальной. При планарно-диффузионной технологии исходную пластину монокристалла, в которой формирует p-n переход, покрывают тонким защитным слоем диэлектрика. После этого способом фотолитографии изготавляют первую оксидную маску, для чего в защитном слое делают отверстия требуемой конфигурации по числу необходимых p-n переходов.</w:t>
      </w:r>
      <w:r w:rsidRPr="00C87653">
        <w:rPr>
          <w:rFonts w:ascii="Times New Roman" w:hAnsi="Times New Roman" w:cs="Times New Roman"/>
          <w:sz w:val="28"/>
          <w:szCs w:val="28"/>
          <w:lang w:val="kk-KZ"/>
        </w:rPr>
        <w:cr/>
      </w:r>
    </w:p>
    <w:p w14:paraId="1B547B3E" w14:textId="77777777" w:rsidR="00D019D9" w:rsidRPr="0043238A" w:rsidRDefault="0043238A" w:rsidP="00C87653">
      <w:pPr>
        <w:jc w:val="both"/>
        <w:rPr>
          <w:rFonts w:ascii="Times New Roman" w:hAnsi="Times New Roman" w:cs="Times New Roman"/>
          <w:b/>
          <w:sz w:val="28"/>
          <w:szCs w:val="28"/>
          <w:lang w:val="kk-KZ"/>
        </w:rPr>
      </w:pPr>
      <w:r>
        <w:rPr>
          <w:rFonts w:ascii="Times New Roman" w:hAnsi="Times New Roman" w:cs="Times New Roman"/>
          <w:b/>
          <w:sz w:val="28"/>
          <w:szCs w:val="28"/>
          <w:lang w:val="kk-KZ"/>
        </w:rPr>
        <w:t>12</w:t>
      </w:r>
      <w:r w:rsidR="00C87653" w:rsidRPr="0043238A">
        <w:rPr>
          <w:rFonts w:ascii="Times New Roman" w:hAnsi="Times New Roman" w:cs="Times New Roman"/>
          <w:b/>
          <w:sz w:val="28"/>
          <w:szCs w:val="28"/>
          <w:lang w:val="kk-KZ"/>
        </w:rPr>
        <w:t xml:space="preserve">. </w:t>
      </w:r>
      <w:r w:rsidR="00C33072">
        <w:rPr>
          <w:rFonts w:ascii="Times New Roman" w:hAnsi="Times New Roman" w:cs="Times New Roman"/>
          <w:b/>
          <w:sz w:val="28"/>
          <w:szCs w:val="28"/>
          <w:lang w:val="kk-KZ"/>
        </w:rPr>
        <w:t xml:space="preserve">Опишите из чего </w:t>
      </w:r>
      <w:r w:rsidR="00C87653" w:rsidRPr="0043238A">
        <w:rPr>
          <w:rFonts w:ascii="Times New Roman" w:hAnsi="Times New Roman" w:cs="Times New Roman"/>
          <w:b/>
          <w:sz w:val="28"/>
          <w:szCs w:val="28"/>
          <w:lang w:val="kk-KZ"/>
        </w:rPr>
        <w:t>изготавливают полупровод</w:t>
      </w:r>
      <w:r w:rsidR="00A82955">
        <w:rPr>
          <w:rFonts w:ascii="Times New Roman" w:hAnsi="Times New Roman" w:cs="Times New Roman"/>
          <w:b/>
          <w:sz w:val="28"/>
          <w:szCs w:val="28"/>
          <w:lang w:val="kk-KZ"/>
        </w:rPr>
        <w:t>никовые интегральные микросхемы.</w:t>
      </w:r>
    </w:p>
    <w:p w14:paraId="1308ACA1" w14:textId="77777777" w:rsidR="00A616D6"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 xml:space="preserve">Большинство полупроводниковых интегральных микросхем изготовляют на основе монокристаллического кремния, хотя в отдельных случаях используют германий. Это объясняется тем, что кремний по сравнению с германием обладает рядом физических и технологических преимуществ, важных для </w:t>
      </w:r>
      <w:r w:rsidRPr="00C87653">
        <w:rPr>
          <w:rFonts w:ascii="Times New Roman" w:hAnsi="Times New Roman" w:cs="Times New Roman"/>
          <w:sz w:val="28"/>
          <w:szCs w:val="28"/>
          <w:lang w:val="kk-KZ"/>
        </w:rPr>
        <w:lastRenderedPageBreak/>
        <w:t>создания элементов интегральных микросхем. Наличие большой ширины запрещенной зоны у кремния позволяет создавать интегральные микросхемы, работающие в широком диапазоне температур, с малыми токами утечки и при относительно больших рабочих напряжениях. Обычно каждому полупроводниковому элементу схемы соответствует локальная область полупроводникового материала, свойства и характеристики которой обеспечивают выполнение функций дискретных элементов (транзисторов, резисторов, конденсаторов и др.). Каждая локальная область, выполняющая функции конкретного элемента, требует изоляции от других элементов.</w:t>
      </w:r>
    </w:p>
    <w:p w14:paraId="03030B97" w14:textId="7DF9D353" w:rsidR="00D019D9" w:rsidRPr="00C87653" w:rsidRDefault="00C87653" w:rsidP="00C87653">
      <w:pPr>
        <w:jc w:val="both"/>
        <w:rPr>
          <w:rFonts w:ascii="Times New Roman" w:hAnsi="Times New Roman" w:cs="Times New Roman"/>
          <w:sz w:val="28"/>
          <w:szCs w:val="28"/>
          <w:lang w:val="kk-KZ"/>
        </w:rPr>
        <w:sectPr w:rsidR="00D019D9" w:rsidRPr="00C87653">
          <w:pgSz w:w="11906" w:h="16838"/>
          <w:pgMar w:top="1134" w:right="850" w:bottom="1134" w:left="1701" w:header="708" w:footer="708" w:gutter="0"/>
          <w:cols w:space="708"/>
          <w:docGrid w:linePitch="360"/>
        </w:sectPr>
      </w:pPr>
      <w:r w:rsidRPr="00C87653">
        <w:rPr>
          <w:rFonts w:ascii="Times New Roman" w:hAnsi="Times New Roman" w:cs="Times New Roman"/>
          <w:noProof/>
          <w:sz w:val="28"/>
          <w:szCs w:val="28"/>
          <w:lang w:val="ru-RU" w:eastAsia="ru-RU"/>
        </w:rPr>
        <w:drawing>
          <wp:inline distT="0" distB="0" distL="0" distR="0" wp14:anchorId="489789D4" wp14:editId="788F5757">
            <wp:extent cx="3273857" cy="1835150"/>
            <wp:effectExtent l="0" t="0" r="3175" b="0"/>
            <wp:docPr id="908622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22478"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77664" cy="1837284"/>
                    </a:xfrm>
                    <a:prstGeom prst="rect">
                      <a:avLst/>
                    </a:prstGeom>
                    <a:noFill/>
                  </pic:spPr>
                </pic:pic>
              </a:graphicData>
            </a:graphic>
          </wp:inline>
        </w:drawing>
      </w:r>
    </w:p>
    <w:p w14:paraId="26E056DB" w14:textId="77777777" w:rsidR="002C35BB" w:rsidRPr="0043238A" w:rsidRDefault="0043238A" w:rsidP="00C87653">
      <w:pPr>
        <w:jc w:val="both"/>
        <w:rPr>
          <w:rFonts w:ascii="Times New Roman" w:hAnsi="Times New Roman" w:cs="Times New Roman"/>
          <w:b/>
          <w:sz w:val="28"/>
          <w:szCs w:val="28"/>
          <w:lang w:val="kk-KZ"/>
        </w:rPr>
      </w:pPr>
      <w:r w:rsidRPr="0043238A">
        <w:rPr>
          <w:rFonts w:ascii="Times New Roman" w:hAnsi="Times New Roman" w:cs="Times New Roman"/>
          <w:b/>
          <w:sz w:val="28"/>
          <w:szCs w:val="28"/>
          <w:lang w:val="kk-KZ"/>
        </w:rPr>
        <w:lastRenderedPageBreak/>
        <w:t>13.</w:t>
      </w:r>
      <w:r w:rsidR="00A82955">
        <w:rPr>
          <w:rFonts w:ascii="Times New Roman" w:hAnsi="Times New Roman" w:cs="Times New Roman"/>
          <w:b/>
          <w:sz w:val="28"/>
          <w:szCs w:val="28"/>
          <w:lang w:val="kk-KZ"/>
        </w:rPr>
        <w:t xml:space="preserve"> Опишите двухзатворный МДП-транзистор.</w:t>
      </w:r>
    </w:p>
    <w:p w14:paraId="0770CF7B" w14:textId="77777777" w:rsidR="002C35BB" w:rsidRPr="00C87653" w:rsidRDefault="002C35BB" w:rsidP="00C87653">
      <w:pPr>
        <w:jc w:val="both"/>
        <w:rPr>
          <w:rFonts w:ascii="Times New Roman" w:hAnsi="Times New Roman" w:cs="Times New Roman"/>
          <w:sz w:val="28"/>
          <w:szCs w:val="28"/>
          <w:lang w:val="kk-KZ"/>
        </w:rPr>
      </w:pPr>
    </w:p>
    <w:p w14:paraId="0DD4437B" w14:textId="77777777" w:rsidR="00A36842"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Запоминающими элементами СБИС ЭСППЗУ большой информационной емкости и высокого быстродействия являются п-канальные МДП-транзисторы с плавающим и управляющим затворами, изготовляемые на основе совмещенной технологии с применением пленок поликремния для обоих затворов.</w:t>
      </w:r>
    </w:p>
    <w:p w14:paraId="232D7617" w14:textId="77777777" w:rsidR="00A36842"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На рис. 2.31 показан вариант структуры такого запоминающего МЛП-элемента СБИС.</w:t>
      </w:r>
    </w:p>
    <w:p w14:paraId="221810DF" w14:textId="77777777" w:rsidR="00A36842"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Основной отличительной особенностью транзисторов данного типа является возможность процесса стирания информации (удаление накопленного заряда с плавающего за-твора) с помощью электрического импульса. Приборы посто-янной памяти с электрическим стиранием информации позволяют осуществить перезапись не всей, а только части инфор-мации, при этом не требуется ее демонтаж из электронной системы.</w:t>
      </w:r>
    </w:p>
    <w:p w14:paraId="104BFD8D" w14:textId="77777777" w:rsidR="00801FDA"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Управление запоминающим элементом осуществляется за счет емкостной связи управляющий затвор-плавающий затвор и плавающий затвор-подложка. Для достижения макси-мальной емкостной связи толщина межзатворного диэлектрика должна быть соизмерима с толщиной подзатворного диэлек-трика.</w:t>
      </w:r>
    </w:p>
    <w:p w14:paraId="4E4AC916" w14:textId="77777777" w:rsidR="00A36842" w:rsidRPr="00C87653" w:rsidRDefault="00C87653" w:rsidP="00C87653">
      <w:pPr>
        <w:pStyle w:val="p1"/>
        <w:jc w:val="both"/>
        <w:rPr>
          <w:rFonts w:ascii="Times New Roman" w:hAnsi="Times New Roman"/>
          <w:sz w:val="28"/>
          <w:szCs w:val="28"/>
        </w:rPr>
      </w:pPr>
      <w:r w:rsidRPr="00C87653">
        <w:rPr>
          <w:rFonts w:ascii="Times New Roman" w:hAnsi="Times New Roman"/>
          <w:noProof/>
          <w:sz w:val="28"/>
          <w:szCs w:val="28"/>
          <w:lang w:val="ru-RU"/>
        </w:rPr>
        <w:drawing>
          <wp:anchor distT="0" distB="0" distL="114300" distR="114300" simplePos="0" relativeHeight="251658240" behindDoc="0" locked="0" layoutInCell="1" allowOverlap="1" wp14:anchorId="2E168FD4" wp14:editId="32988F29">
            <wp:simplePos x="0" y="0"/>
            <wp:positionH relativeFrom="column">
              <wp:posOffset>0</wp:posOffset>
            </wp:positionH>
            <wp:positionV relativeFrom="paragraph">
              <wp:posOffset>132080</wp:posOffset>
            </wp:positionV>
            <wp:extent cx="5731510" cy="2330450"/>
            <wp:effectExtent l="0" t="0" r="0" b="6350"/>
            <wp:wrapTopAndBottom/>
            <wp:docPr id="1301602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2959" name=""/>
                    <pic:cNvPicPr/>
                  </pic:nvPicPr>
                  <pic:blipFill>
                    <a:blip r:embed="rId10"/>
                    <a:stretch>
                      <a:fillRect/>
                    </a:stretch>
                  </pic:blipFill>
                  <pic:spPr>
                    <a:xfrm>
                      <a:off x="0" y="0"/>
                      <a:ext cx="5731510" cy="2330450"/>
                    </a:xfrm>
                    <a:prstGeom prst="rect">
                      <a:avLst/>
                    </a:prstGeom>
                  </pic:spPr>
                </pic:pic>
              </a:graphicData>
            </a:graphic>
          </wp:anchor>
        </w:drawing>
      </w:r>
    </w:p>
    <w:p w14:paraId="26113A0B" w14:textId="77777777" w:rsidR="00DE52E5"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Рис. 2.31. Двухзатворный МДП-транзистор электрически стираемых ППЗУ: 1 - управляющий затвор, 2 - плавающий за-твор, 3 - тонкий туннельный диэлектрик, 4 - межзатворный ди-электрик, 5 - алюминиевая металлизация,</w:t>
      </w:r>
    </w:p>
    <w:p w14:paraId="7DEC84CB" w14:textId="77777777" w:rsidR="00DE52E5"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6 - межэлементная изоляция</w:t>
      </w:r>
    </w:p>
    <w:p w14:paraId="75AF66EA" w14:textId="77777777" w:rsidR="00A36842" w:rsidRPr="00C87653" w:rsidRDefault="00A36842" w:rsidP="00C87653">
      <w:pPr>
        <w:jc w:val="both"/>
        <w:rPr>
          <w:rFonts w:ascii="Times New Roman" w:hAnsi="Times New Roman" w:cs="Times New Roman"/>
          <w:sz w:val="28"/>
          <w:szCs w:val="28"/>
          <w:lang w:val="kk-KZ"/>
        </w:rPr>
      </w:pPr>
    </w:p>
    <w:p w14:paraId="650C12EC"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Различные состояния транзистора определяются зарядом на плавающем затворе. Зарядка плавающего затвора может осуществляется двумя способами:</w:t>
      </w:r>
    </w:p>
    <w:p w14:paraId="1B3EC193"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lastRenderedPageBreak/>
        <w:t>- инжекцией «горячих» электронов через слой подза-</w:t>
      </w:r>
    </w:p>
    <w:p w14:paraId="5194F613"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творного диэлектрика;</w:t>
      </w:r>
    </w:p>
    <w:p w14:paraId="5AB1104A"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 туннелированием носителей через более тонкий слой</w:t>
      </w:r>
    </w:p>
    <w:p w14:paraId="55CADB78"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подзатворного диэлектрика.</w:t>
      </w:r>
    </w:p>
    <w:p w14:paraId="62527CB5" w14:textId="77777777" w:rsidR="00DC4FCF"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В первом случае в режиме зарядки плавающего затвора на сток и затвор одновременно подается большое положитель-ное напряжение, достаточное, чтобы вызвать ударную ионизацию в канале транзистора. Число горячих электронов будет определяться током в канале МДП-транзистора. Инжекция горячих электронов в плавающий затвор осуществляется под действием тянущего поля со стороны управляющего затвора.</w:t>
      </w:r>
    </w:p>
    <w:p w14:paraId="11871E19" w14:textId="77777777" w:rsidR="007B2355"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Во втором случае на плавающем и управляющем затворах в ИМС с туннельным переносом носителей имеются ступеньки в областях перехода к более тонкому туннельному ди-электрику (рис. 2.31). При подаче на верхний затвор напряжения положительной полярности при нулевом напряжении на остальных электродах на плавающий затвор через емкостную связь передается положительное напряжение. Электроны при этом проходят через туннельный диэлектрик и заряжают пла-вающий затвор. И, наоборот, при подаче к областям стока, истока и подложки положительного напряжения при нулевом напряжении на управляющем затворе происходит разрядка плавающего затвора. Следует отметить, что осуществление избирательного стирания информации в данной структуре за-труднительно.</w:t>
      </w:r>
    </w:p>
    <w:p w14:paraId="079A5F9B" w14:textId="77777777" w:rsidR="007B2355"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В случае если область туннельного перехода располагается над областью стока кроме избирательной (побайтовой) записи можно осуществить и избирательное стирание под действием разности потенциалов между плавающим затвором и стоком. С целью развязки между матричным накопителем и схемой управления запоминающий элемент размещают в р-кармане, сформированном в подложке и-типа.</w:t>
      </w:r>
    </w:p>
    <w:p w14:paraId="48526B77" w14:textId="77777777" w:rsidR="00DC4FCF" w:rsidRPr="00C87653" w:rsidRDefault="00DC4FCF" w:rsidP="00C87653">
      <w:pPr>
        <w:jc w:val="both"/>
        <w:rPr>
          <w:rFonts w:ascii="Times New Roman" w:hAnsi="Times New Roman" w:cs="Times New Roman"/>
          <w:sz w:val="28"/>
          <w:szCs w:val="28"/>
          <w:lang w:val="kk-KZ"/>
        </w:rPr>
        <w:sectPr w:rsidR="00DC4FCF" w:rsidRPr="00C87653">
          <w:pgSz w:w="11906" w:h="16838"/>
          <w:pgMar w:top="1440" w:right="1440" w:bottom="1440" w:left="1440" w:header="708" w:footer="708" w:gutter="0"/>
          <w:cols w:space="708"/>
          <w:docGrid w:linePitch="360"/>
        </w:sectPr>
      </w:pPr>
    </w:p>
    <w:p w14:paraId="1CF189E0" w14:textId="77777777" w:rsidR="00FB2ABE" w:rsidRPr="0043238A" w:rsidRDefault="0043238A" w:rsidP="0043238A">
      <w:pPr>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lastRenderedPageBreak/>
        <w:t>14.</w:t>
      </w:r>
      <w:r w:rsidR="00A82955">
        <w:rPr>
          <w:rFonts w:ascii="Times New Roman" w:hAnsi="Times New Roman" w:cs="Times New Roman"/>
          <w:b/>
          <w:bCs/>
          <w:sz w:val="28"/>
          <w:szCs w:val="28"/>
          <w:lang w:val="kk-KZ"/>
        </w:rPr>
        <w:t xml:space="preserve">Опишите </w:t>
      </w:r>
      <w:r w:rsidR="00A82955">
        <w:rPr>
          <w:rFonts w:ascii="Times New Roman" w:hAnsi="Times New Roman" w:cs="Times New Roman"/>
          <w:b/>
          <w:bCs/>
          <w:sz w:val="28"/>
          <w:szCs w:val="28"/>
          <w:lang w:val="ru-RU"/>
        </w:rPr>
        <w:t>п</w:t>
      </w:r>
      <w:r w:rsidR="00C87653" w:rsidRPr="0043238A">
        <w:rPr>
          <w:rFonts w:ascii="Times New Roman" w:hAnsi="Times New Roman" w:cs="Times New Roman"/>
          <w:b/>
          <w:bCs/>
          <w:sz w:val="28"/>
          <w:szCs w:val="28"/>
          <w:lang w:val="ru-RU"/>
        </w:rPr>
        <w:t>араметры и</w:t>
      </w:r>
      <w:r w:rsidR="00A82955">
        <w:rPr>
          <w:rFonts w:ascii="Times New Roman" w:hAnsi="Times New Roman" w:cs="Times New Roman"/>
          <w:b/>
          <w:bCs/>
          <w:sz w:val="28"/>
          <w:szCs w:val="28"/>
          <w:lang w:val="ru-RU"/>
        </w:rPr>
        <w:t xml:space="preserve"> способ</w:t>
      </w:r>
      <w:r w:rsidR="00C87653" w:rsidRPr="0043238A">
        <w:rPr>
          <w:rFonts w:ascii="Times New Roman" w:hAnsi="Times New Roman" w:cs="Times New Roman"/>
          <w:b/>
          <w:bCs/>
          <w:sz w:val="28"/>
          <w:szCs w:val="28"/>
          <w:lang w:val="ru-RU"/>
        </w:rPr>
        <w:t xml:space="preserve"> изготовления </w:t>
      </w:r>
      <w:r w:rsidR="000915E2" w:rsidRPr="0043238A">
        <w:rPr>
          <w:rFonts w:ascii="Times New Roman" w:hAnsi="Times New Roman" w:cs="Times New Roman"/>
          <w:b/>
          <w:bCs/>
          <w:sz w:val="28"/>
          <w:szCs w:val="28"/>
          <w:lang w:val="ru-RU"/>
        </w:rPr>
        <w:t>интегральных биполярных транзисторов.</w:t>
      </w:r>
    </w:p>
    <w:p w14:paraId="79432173" w14:textId="77777777" w:rsidR="00223AEF" w:rsidRPr="00C87653" w:rsidRDefault="00C87653" w:rsidP="00C87653">
      <w:pPr>
        <w:ind w:left="360"/>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Интегральные биполярные транзисторы </w:t>
      </w:r>
      <w:proofErr w:type="spellStart"/>
      <w:r w:rsidRPr="00C87653">
        <w:rPr>
          <w:rFonts w:ascii="Times New Roman" w:hAnsi="Times New Roman" w:cs="Times New Roman"/>
          <w:sz w:val="28"/>
          <w:szCs w:val="28"/>
          <w:lang w:val="ru-RU"/>
        </w:rPr>
        <w:t>изготавлива</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ются</w:t>
      </w:r>
      <w:proofErr w:type="spellEnd"/>
      <w:r w:rsidRPr="00C87653">
        <w:rPr>
          <w:rFonts w:ascii="Times New Roman" w:hAnsi="Times New Roman" w:cs="Times New Roman"/>
          <w:sz w:val="28"/>
          <w:szCs w:val="28"/>
          <w:lang w:val="ru-RU"/>
        </w:rPr>
        <w:t xml:space="preserve"> по </w:t>
      </w:r>
      <w:proofErr w:type="spellStart"/>
      <w:r w:rsidRPr="00C87653">
        <w:rPr>
          <w:rFonts w:ascii="Times New Roman" w:hAnsi="Times New Roman" w:cs="Times New Roman"/>
          <w:sz w:val="28"/>
          <w:szCs w:val="28"/>
          <w:lang w:val="ru-RU"/>
        </w:rPr>
        <w:t>планарной</w:t>
      </w:r>
      <w:proofErr w:type="spellEnd"/>
      <w:r w:rsidRPr="00C87653">
        <w:rPr>
          <w:rFonts w:ascii="Times New Roman" w:hAnsi="Times New Roman" w:cs="Times New Roman"/>
          <w:sz w:val="28"/>
          <w:szCs w:val="28"/>
          <w:lang w:val="ru-RU"/>
        </w:rPr>
        <w:t xml:space="preserve"> или планарно-эпитаксиальной технологии. Методом диффузии в кристалле создаются области коллекто- ра, базы и эмиттера (рис. 2.7). На рисунке транзистор показан в разрезе и в плане. Структура транзистора углубляется в кри- сталл не более чем на 15 мкм, а линейные размеры транзистора на поверхности не превышают нескольких десятков микро- метров </w:t>
      </w:r>
    </w:p>
    <w:p w14:paraId="1F673922" w14:textId="77777777" w:rsidR="00223AEF" w:rsidRPr="00C87653" w:rsidRDefault="00C87653" w:rsidP="00C87653">
      <w:pPr>
        <w:pStyle w:val="a3"/>
        <w:jc w:val="both"/>
        <w:rPr>
          <w:rFonts w:ascii="Times New Roman" w:hAnsi="Times New Roman" w:cs="Times New Roman"/>
          <w:sz w:val="28"/>
          <w:szCs w:val="28"/>
        </w:rPr>
      </w:pPr>
      <w:r w:rsidRPr="00C8765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1B8D4E3" wp14:editId="4ACBDCC2">
            <wp:simplePos x="0" y="0"/>
            <wp:positionH relativeFrom="column">
              <wp:posOffset>109220</wp:posOffset>
            </wp:positionH>
            <wp:positionV relativeFrom="paragraph">
              <wp:posOffset>142240</wp:posOffset>
            </wp:positionV>
            <wp:extent cx="4095115" cy="3192145"/>
            <wp:effectExtent l="0" t="0" r="0" b="0"/>
            <wp:wrapTopAndBottom/>
            <wp:docPr id="9460807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80777" name="Рисунок 2"/>
                    <pic:cNvPicPr/>
                  </pic:nvPicPr>
                  <pic:blipFill>
                    <a:blip r:embed="rId11">
                      <a:extLst>
                        <a:ext uri="{28A0092B-C50C-407E-A947-70E740481C1C}">
                          <a14:useLocalDpi xmlns:a14="http://schemas.microsoft.com/office/drawing/2010/main" val="0"/>
                        </a:ext>
                      </a:extLst>
                    </a:blip>
                    <a:srcRect t="30706" b="34729"/>
                    <a:stretch>
                      <a:fillRect/>
                    </a:stretch>
                  </pic:blipFill>
                  <pic:spPr bwMode="auto">
                    <a:xfrm>
                      <a:off x="0" y="0"/>
                      <a:ext cx="4095115" cy="3192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60786AC" w14:textId="77777777" w:rsidR="00223AEF"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Как правило, изготовляются транзисторы типа п-р-п. Внутренний (скрытый) слой с повышенной концентрацией примесей п+ в коллекторе служит для уменьшения сопротив- ления и, следовательно, потерь мощности в области коллекто- ра. Но у коллекторного перехода область коллектора должна иметь пониженную концентрацию примесей, чтобы переход имел большую толщину. Тогда емкость у него будет меньше, а напряжение пробоя выше. Область эмиттера также часто де- лают п+-типа для уменьшения сопротивления и увеличения инжекции. Сверху на транзисторе создается защитный слой оксида SiО2. От областей коллектора и базы часто делают по два вывода (рис. 2.7), для того чтобы можно было соединить данный транзистор с соседними элементами без пересечений соединительных линий.</w:t>
      </w:r>
    </w:p>
    <w:p w14:paraId="79C64C99" w14:textId="77777777" w:rsidR="00974CC6"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lastRenderedPageBreak/>
        <w:t>Типичные параметры биполярных транзисторов полу- проводниковых ИС таковы: коэффициент усиления тока базы 200, граничная частота до 500 МГц, емкость коллектора до 0,5 пФ, пробивное напряжение для коллекторного перехода до 50 В, для эмиттерного до 8 В. Удельное сопротивление п- и р- слоев составляет несколько сотен, а п+-слоев - не более 20 Ом/</w:t>
      </w:r>
      <w:r w:rsidRPr="00C87653">
        <w:rPr>
          <w:rFonts w:ascii="Times New Roman" w:eastAsia="Times New Roman" w:hAnsi="Times New Roman" w:cs="Times New Roman" w:hint="eastAsia"/>
          <w:sz w:val="28"/>
          <w:szCs w:val="28"/>
          <w:lang w:val="ru-RU"/>
        </w:rPr>
        <w:t>􏰀</w:t>
      </w:r>
    </w:p>
    <w:p w14:paraId="47757ACC" w14:textId="77777777" w:rsidR="00B8024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Необходимо обратить внимание на то, что в полупровод- никовых ИС всегда образуются некоторые паразитные элемен- ты. Например, из рис. 2.7 видно, что наряду с транзистором типа п-р-п созданным в кристалле р-типа, существует паразит- ный транзистор р-п-р, который образуется кристаллом, обла- стью коллектора и областью базы транзистора. А транзистор п-р-п вместе с кристаллом образует паразитный тиристор п-р- п-р. Вследствие наличия обратного напряжения на изолирую- щем переходе паразитные транзисторы и тиристор нормально заперты, но при попадании в них каких-либо импульсов помех может произойти нежелательное отпирание и срабатывание этих элементов.</w:t>
      </w:r>
    </w:p>
    <w:p w14:paraId="00F4CFA3" w14:textId="058B491A" w:rsidR="000915E2" w:rsidRPr="0043238A" w:rsidRDefault="00E61ED8" w:rsidP="0043238A">
      <w:pPr>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 xml:space="preserve">   </w:t>
      </w:r>
      <w:r w:rsidR="0043238A">
        <w:rPr>
          <w:rFonts w:ascii="Times New Roman" w:hAnsi="Times New Roman" w:cs="Times New Roman"/>
          <w:b/>
          <w:bCs/>
          <w:sz w:val="28"/>
          <w:szCs w:val="28"/>
          <w:lang w:val="kk-KZ"/>
        </w:rPr>
        <w:t>15.</w:t>
      </w:r>
      <w:r w:rsidR="00E63B0F">
        <w:rPr>
          <w:rFonts w:ascii="Times New Roman" w:hAnsi="Times New Roman" w:cs="Times New Roman"/>
          <w:b/>
          <w:bCs/>
          <w:sz w:val="28"/>
          <w:szCs w:val="28"/>
          <w:lang w:val="ru-RU"/>
        </w:rPr>
        <w:t xml:space="preserve">Опишите </w:t>
      </w:r>
      <w:r w:rsidR="00C87653" w:rsidRPr="0043238A">
        <w:rPr>
          <w:rFonts w:ascii="Times New Roman" w:hAnsi="Times New Roman" w:cs="Times New Roman"/>
          <w:b/>
          <w:bCs/>
          <w:sz w:val="28"/>
          <w:szCs w:val="28"/>
          <w:lang w:val="ru-RU"/>
        </w:rPr>
        <w:t xml:space="preserve"> про полевые транзисторы с </w:t>
      </w:r>
      <w:r w:rsidR="00C87653" w:rsidRPr="0043238A">
        <w:rPr>
          <w:rFonts w:ascii="Times New Roman" w:hAnsi="Times New Roman" w:cs="Times New Roman"/>
          <w:b/>
          <w:bCs/>
          <w:sz w:val="28"/>
          <w:szCs w:val="28"/>
        </w:rPr>
        <w:t>p</w:t>
      </w:r>
      <w:r w:rsidR="00C87653" w:rsidRPr="0043238A">
        <w:rPr>
          <w:rFonts w:ascii="Times New Roman" w:hAnsi="Times New Roman" w:cs="Times New Roman"/>
          <w:b/>
          <w:bCs/>
          <w:sz w:val="28"/>
          <w:szCs w:val="28"/>
          <w:lang w:val="ru-RU"/>
        </w:rPr>
        <w:t>-</w:t>
      </w:r>
      <w:r w:rsidR="00C87653" w:rsidRPr="0043238A">
        <w:rPr>
          <w:rFonts w:ascii="Times New Roman" w:hAnsi="Times New Roman" w:cs="Times New Roman"/>
          <w:b/>
          <w:bCs/>
          <w:sz w:val="28"/>
          <w:szCs w:val="28"/>
        </w:rPr>
        <w:t>n</w:t>
      </w:r>
      <w:r w:rsidR="005A10BD" w:rsidRPr="0043238A">
        <w:rPr>
          <w:rFonts w:ascii="Times New Roman" w:hAnsi="Times New Roman" w:cs="Times New Roman"/>
          <w:b/>
          <w:bCs/>
          <w:sz w:val="28"/>
          <w:szCs w:val="28"/>
          <w:lang w:val="ru-RU"/>
        </w:rPr>
        <w:t>- переходом.</w:t>
      </w:r>
    </w:p>
    <w:p w14:paraId="4ACE466E" w14:textId="77777777" w:rsidR="00A43A82"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Основные характеристики полевых транзисторов с p-n-переходом(MOFSET):</w:t>
      </w:r>
    </w:p>
    <w:p w14:paraId="6670B5DD" w14:textId="77777777" w:rsidR="00A43A82" w:rsidRPr="00C87653" w:rsidRDefault="00C87653" w:rsidP="00C87653">
      <w:pPr>
        <w:pStyle w:val="li1"/>
        <w:numPr>
          <w:ilvl w:val="0"/>
          <w:numId w:val="4"/>
        </w:numPr>
        <w:jc w:val="both"/>
        <w:rPr>
          <w:rFonts w:ascii="Times New Roman" w:eastAsia="Times New Roman" w:hAnsi="Times New Roman"/>
          <w:sz w:val="28"/>
          <w:szCs w:val="28"/>
        </w:rPr>
      </w:pPr>
      <w:r w:rsidRPr="00C87653">
        <w:rPr>
          <w:rStyle w:val="s1"/>
          <w:rFonts w:ascii="Times New Roman" w:eastAsia="Times New Roman" w:hAnsi="Times New Roman"/>
          <w:sz w:val="28"/>
          <w:szCs w:val="28"/>
        </w:rPr>
        <w:t>Типы MOSFET: Существует два основных типа MOSFET - N-канальный (N-MOS) и P-канальный (P-MOS). Они различаются по типу носителей заряда (электронам или дыркам), которые участвуют в управлении током.</w:t>
      </w:r>
    </w:p>
    <w:p w14:paraId="0CFDC4AB" w14:textId="77777777" w:rsidR="00A43A82" w:rsidRPr="00C87653" w:rsidRDefault="00C87653" w:rsidP="00C87653">
      <w:pPr>
        <w:pStyle w:val="li1"/>
        <w:numPr>
          <w:ilvl w:val="0"/>
          <w:numId w:val="4"/>
        </w:numPr>
        <w:jc w:val="both"/>
        <w:rPr>
          <w:rFonts w:ascii="Times New Roman" w:eastAsia="Times New Roman" w:hAnsi="Times New Roman"/>
          <w:sz w:val="28"/>
          <w:szCs w:val="28"/>
        </w:rPr>
      </w:pPr>
      <w:r w:rsidRPr="00C87653">
        <w:rPr>
          <w:rStyle w:val="s1"/>
          <w:rFonts w:ascii="Times New Roman" w:eastAsia="Times New Roman" w:hAnsi="Times New Roman"/>
          <w:sz w:val="28"/>
          <w:szCs w:val="28"/>
        </w:rPr>
        <w:t>Управление через затвор: Ток между истоком и стоком контролируется напряжением на затворе. Приложение положительного напряжения на затворе увеличивает проводимость транзистора (ON-состояние), а отрицательное напряжение делает его непроводящим (OFF-состояние).</w:t>
      </w:r>
    </w:p>
    <w:p w14:paraId="7E6E7E61" w14:textId="77777777" w:rsidR="00A43A82" w:rsidRPr="00C87653" w:rsidRDefault="00C87653" w:rsidP="00C87653">
      <w:pPr>
        <w:pStyle w:val="li1"/>
        <w:numPr>
          <w:ilvl w:val="0"/>
          <w:numId w:val="4"/>
        </w:numPr>
        <w:jc w:val="both"/>
        <w:rPr>
          <w:rFonts w:ascii="Times New Roman" w:eastAsia="Times New Roman" w:hAnsi="Times New Roman"/>
          <w:sz w:val="28"/>
          <w:szCs w:val="28"/>
        </w:rPr>
      </w:pPr>
      <w:r w:rsidRPr="00C87653">
        <w:rPr>
          <w:rStyle w:val="s1"/>
          <w:rFonts w:ascii="Times New Roman" w:eastAsia="Times New Roman" w:hAnsi="Times New Roman"/>
          <w:sz w:val="28"/>
          <w:szCs w:val="28"/>
        </w:rPr>
        <w:t>Преимущества: MOSFET обладает высоким входным сопротивлением, что делает его эффективным для управления большими токами с помощью маленьких управляющих сигналов. Он также обладает высокой скоростью коммутации и малым потреблением энергии.</w:t>
      </w:r>
    </w:p>
    <w:p w14:paraId="6FF33A29" w14:textId="77777777" w:rsidR="00A43A82" w:rsidRPr="00C87653" w:rsidRDefault="00C87653" w:rsidP="00C87653">
      <w:pPr>
        <w:pStyle w:val="li1"/>
        <w:numPr>
          <w:ilvl w:val="0"/>
          <w:numId w:val="4"/>
        </w:numPr>
        <w:jc w:val="both"/>
        <w:rPr>
          <w:rFonts w:ascii="Times New Roman" w:eastAsia="Times New Roman" w:hAnsi="Times New Roman"/>
          <w:sz w:val="28"/>
          <w:szCs w:val="28"/>
        </w:rPr>
      </w:pPr>
      <w:r w:rsidRPr="00C87653">
        <w:rPr>
          <w:rStyle w:val="s1"/>
          <w:rFonts w:ascii="Times New Roman" w:eastAsia="Times New Roman" w:hAnsi="Times New Roman"/>
          <w:sz w:val="28"/>
          <w:szCs w:val="28"/>
        </w:rPr>
        <w:t>Применение: MOSFETы широко используются в электронике, включая усилители мощности, инверторы, ключи для управления электропитанием и другие приложения, где необходимо управление током.</w:t>
      </w:r>
    </w:p>
    <w:p w14:paraId="610B1886" w14:textId="77777777" w:rsidR="00A43A82" w:rsidRPr="00C87653" w:rsidRDefault="00C87653" w:rsidP="00C87653">
      <w:pPr>
        <w:pStyle w:val="li1"/>
        <w:numPr>
          <w:ilvl w:val="0"/>
          <w:numId w:val="4"/>
        </w:numPr>
        <w:jc w:val="both"/>
        <w:rPr>
          <w:rStyle w:val="s1"/>
          <w:rFonts w:ascii="Times New Roman" w:eastAsia="Times New Roman" w:hAnsi="Times New Roman"/>
          <w:sz w:val="28"/>
          <w:szCs w:val="28"/>
        </w:rPr>
      </w:pPr>
      <w:r w:rsidRPr="00C87653">
        <w:rPr>
          <w:rStyle w:val="s1"/>
          <w:rFonts w:ascii="Times New Roman" w:eastAsia="Times New Roman" w:hAnsi="Times New Roman"/>
          <w:sz w:val="28"/>
          <w:szCs w:val="28"/>
        </w:rPr>
        <w:t xml:space="preserve">Транзисторный режим: MOSFET может находиться в трех основных режимах работы - с областью насыщения (saturation), областью </w:t>
      </w:r>
      <w:r w:rsidRPr="00C87653">
        <w:rPr>
          <w:rStyle w:val="s1"/>
          <w:rFonts w:ascii="Times New Roman" w:eastAsia="Times New Roman" w:hAnsi="Times New Roman"/>
          <w:sz w:val="28"/>
          <w:szCs w:val="28"/>
        </w:rPr>
        <w:lastRenderedPageBreak/>
        <w:t>разреза (cutoff) и областью настроения (triode). Режим работы зависит от напряжения на затворе и напряжения между истоком и стоком.</w:t>
      </w:r>
    </w:p>
    <w:p w14:paraId="01B8C099" w14:textId="77777777" w:rsidR="005B439A" w:rsidRPr="00C87653" w:rsidRDefault="00C87653" w:rsidP="00C87653">
      <w:pPr>
        <w:pStyle w:val="li1"/>
        <w:ind w:left="360"/>
        <w:jc w:val="both"/>
        <w:rPr>
          <w:rFonts w:ascii="Times New Roman" w:eastAsia="Times New Roman" w:hAnsi="Times New Roman"/>
          <w:sz w:val="28"/>
          <w:szCs w:val="28"/>
        </w:rPr>
      </w:pPr>
      <w:r w:rsidRPr="00C87653">
        <w:rPr>
          <w:rStyle w:val="bumpedfont15"/>
          <w:rFonts w:ascii="Times New Roman" w:eastAsia="Times New Roman" w:hAnsi="Times New Roman"/>
          <w:color w:val="000000"/>
          <w:sz w:val="28"/>
          <w:szCs w:val="28"/>
          <w:lang w:val="en-US"/>
        </w:rPr>
        <w:t>MOFSET</w:t>
      </w:r>
      <w:r w:rsidRPr="00C87653">
        <w:rPr>
          <w:rStyle w:val="bumpedfont15"/>
          <w:rFonts w:ascii="Times New Roman" w:eastAsia="Times New Roman" w:hAnsi="Times New Roman"/>
          <w:color w:val="000000"/>
          <w:sz w:val="28"/>
          <w:szCs w:val="28"/>
        </w:rPr>
        <w:t>-транзисторы имеют существенные преимущества перед биполярными по конструкции (размеры и занимаемая ими площадь относительно невелики, отсутствует</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необходи-</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мость</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их изоляции) и электрофизическим параметрам (низкий уровень шумов, устойчивость к перегрузкам по току, высокое входное сопротивление и помехоустойчивость, малая</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мощность</w:t>
      </w:r>
      <w:r w:rsidR="000A48DD" w:rsidRPr="00C87653">
        <w:rPr>
          <w:rStyle w:val="bumpedfont15"/>
          <w:rFonts w:ascii="Times New Roman" w:eastAsia="Times New Roman" w:hAnsi="Times New Roman"/>
          <w:color w:val="000000"/>
          <w:sz w:val="28"/>
          <w:szCs w:val="28"/>
          <w:lang w:val="ru-RU"/>
        </w:rPr>
        <w:t xml:space="preserve"> </w:t>
      </w:r>
      <w:r w:rsidRPr="00C87653">
        <w:rPr>
          <w:rStyle w:val="bumpedfont15"/>
          <w:rFonts w:ascii="Times New Roman" w:eastAsia="Times New Roman" w:hAnsi="Times New Roman"/>
          <w:color w:val="000000"/>
          <w:sz w:val="28"/>
          <w:szCs w:val="28"/>
        </w:rPr>
        <w:t>рассеивания, низкая стоимость). М</w:t>
      </w:r>
      <w:r w:rsidRPr="00C87653">
        <w:rPr>
          <w:rStyle w:val="bumpedfont15"/>
          <w:rFonts w:ascii="Times New Roman" w:eastAsia="Times New Roman" w:hAnsi="Times New Roman"/>
          <w:color w:val="000000"/>
          <w:sz w:val="28"/>
          <w:szCs w:val="28"/>
          <w:lang w:val="en-US"/>
        </w:rPr>
        <w:t>OFSET</w:t>
      </w:r>
      <w:r w:rsidRPr="00C87653">
        <w:rPr>
          <w:rStyle w:val="bumpedfont15"/>
          <w:rFonts w:ascii="Times New Roman" w:eastAsia="Times New Roman" w:hAnsi="Times New Roman"/>
          <w:color w:val="000000"/>
          <w:sz w:val="28"/>
          <w:szCs w:val="28"/>
        </w:rPr>
        <w:t xml:space="preserve">-транзистор может быть основным и единственным элементом </w:t>
      </w:r>
      <w:r w:rsidRPr="00C87653">
        <w:rPr>
          <w:rStyle w:val="bumpedfont15"/>
          <w:rFonts w:ascii="Times New Roman" w:eastAsia="Times New Roman" w:hAnsi="Times New Roman"/>
          <w:color w:val="000000"/>
          <w:sz w:val="28"/>
          <w:szCs w:val="28"/>
          <w:lang w:val="en-US"/>
        </w:rPr>
        <w:t>MOFSET</w:t>
      </w:r>
      <w:r w:rsidRPr="00C87653">
        <w:rPr>
          <w:rStyle w:val="bumpedfont15"/>
          <w:rFonts w:ascii="Times New Roman" w:eastAsia="Times New Roman" w:hAnsi="Times New Roman"/>
          <w:color w:val="000000"/>
          <w:sz w:val="28"/>
          <w:szCs w:val="28"/>
        </w:rPr>
        <w:t xml:space="preserve">-микросхем. Он может выполнять функции активных приборов (ключевой транзистор в инверторах, усилительный транзистор), так и пассивных элементов (нагрузочный транзистор в инверторе, конденсатор в элементе памяти). Поэтому при проектировании </w:t>
      </w:r>
      <w:r w:rsidRPr="00C87653">
        <w:rPr>
          <w:rStyle w:val="bumpedfont15"/>
          <w:rFonts w:ascii="Times New Roman" w:eastAsia="Times New Roman" w:hAnsi="Times New Roman"/>
          <w:color w:val="000000"/>
          <w:sz w:val="28"/>
          <w:szCs w:val="28"/>
          <w:lang w:val="en-US"/>
        </w:rPr>
        <w:t>MOFSET</w:t>
      </w:r>
      <w:r w:rsidRPr="00C87653">
        <w:rPr>
          <w:rStyle w:val="bumpedfont15"/>
          <w:rFonts w:ascii="Times New Roman" w:eastAsia="Times New Roman" w:hAnsi="Times New Roman"/>
          <w:color w:val="000000"/>
          <w:sz w:val="28"/>
          <w:szCs w:val="28"/>
        </w:rPr>
        <w:t xml:space="preserve">-микросхем можно обходиться только одним элементом - </w:t>
      </w:r>
      <w:r w:rsidRPr="00C87653">
        <w:rPr>
          <w:rStyle w:val="bumpedfont15"/>
          <w:rFonts w:ascii="Times New Roman" w:eastAsia="Times New Roman" w:hAnsi="Times New Roman"/>
          <w:color w:val="000000"/>
          <w:sz w:val="28"/>
          <w:szCs w:val="28"/>
          <w:lang w:val="en-US"/>
        </w:rPr>
        <w:t>MOFSET</w:t>
      </w:r>
      <w:r w:rsidRPr="00C87653">
        <w:rPr>
          <w:rStyle w:val="bumpedfont15"/>
          <w:rFonts w:ascii="Times New Roman" w:eastAsia="Times New Roman" w:hAnsi="Times New Roman"/>
          <w:color w:val="000000"/>
          <w:sz w:val="28"/>
          <w:szCs w:val="28"/>
        </w:rPr>
        <w:t>-транзистором, конструктивные размеры которого и</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схема</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включения будут завесить от выполняемой функции. Это обстоятельство дает существенный выигрыш в степени</w:t>
      </w:r>
      <w:r w:rsidRPr="00C87653">
        <w:rPr>
          <w:rStyle w:val="apple-converted-space"/>
          <w:rFonts w:ascii="Times New Roman" w:eastAsia="Times New Roman" w:hAnsi="Times New Roman"/>
          <w:color w:val="000000"/>
          <w:sz w:val="28"/>
          <w:szCs w:val="28"/>
        </w:rPr>
        <w:t> </w:t>
      </w:r>
      <w:r w:rsidRPr="00C87653">
        <w:rPr>
          <w:rStyle w:val="bumpedfont15"/>
          <w:rFonts w:ascii="Times New Roman" w:eastAsia="Times New Roman" w:hAnsi="Times New Roman"/>
          <w:color w:val="000000"/>
          <w:sz w:val="28"/>
          <w:szCs w:val="28"/>
        </w:rPr>
        <w:t>интеграции.</w:t>
      </w:r>
    </w:p>
    <w:p w14:paraId="27C160FC" w14:textId="77777777" w:rsidR="00DC3BEE" w:rsidRPr="0043238A" w:rsidRDefault="00DC3BEE" w:rsidP="00C87653">
      <w:pPr>
        <w:jc w:val="both"/>
        <w:rPr>
          <w:rFonts w:ascii="Times New Roman" w:hAnsi="Times New Roman" w:cs="Times New Roman"/>
          <w:b/>
          <w:bCs/>
          <w:sz w:val="28"/>
          <w:szCs w:val="28"/>
          <w:lang w:val="ru-RU"/>
        </w:rPr>
      </w:pPr>
    </w:p>
    <w:p w14:paraId="40B26E41" w14:textId="77777777" w:rsidR="005A10BD" w:rsidRPr="0043238A" w:rsidRDefault="0043238A" w:rsidP="0043238A">
      <w:pPr>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16.</w:t>
      </w:r>
      <w:r w:rsidR="00C87653" w:rsidRPr="0043238A">
        <w:rPr>
          <w:rFonts w:ascii="Times New Roman" w:hAnsi="Times New Roman" w:cs="Times New Roman"/>
          <w:b/>
          <w:bCs/>
          <w:sz w:val="28"/>
          <w:szCs w:val="28"/>
          <w:lang w:val="ru-RU"/>
        </w:rPr>
        <w:t xml:space="preserve"> </w:t>
      </w:r>
      <w:r w:rsidR="00E63B0F">
        <w:rPr>
          <w:rFonts w:ascii="Times New Roman" w:hAnsi="Times New Roman" w:cs="Times New Roman"/>
          <w:b/>
          <w:bCs/>
          <w:sz w:val="28"/>
          <w:szCs w:val="28"/>
          <w:lang w:val="ru-RU"/>
        </w:rPr>
        <w:t xml:space="preserve">Опишите </w:t>
      </w:r>
      <w:r w:rsidR="00C87653" w:rsidRPr="0043238A">
        <w:rPr>
          <w:rFonts w:ascii="Times New Roman" w:hAnsi="Times New Roman" w:cs="Times New Roman"/>
          <w:b/>
          <w:bCs/>
          <w:sz w:val="28"/>
          <w:szCs w:val="28"/>
          <w:lang w:val="ru-RU"/>
        </w:rPr>
        <w:t xml:space="preserve">КМОП транзисторы. </w:t>
      </w:r>
    </w:p>
    <w:p w14:paraId="183C81C4" w14:textId="77777777" w:rsidR="00DF5ECA"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некоторых ИС находят применение пары МОП- транзисторов с каналами п- и р-типа. Такие пары называют комплементарными транзисторами (КМОП или КМДП). «Комплементарный» означает «дополняющий» (от англ. complementary). Комплементарные транзисторы применяются в ключевых (цифровых) схемах и отличаются очень малым по- треблением тока и высоким быстродействием. Встречаются также ИС, в которых на одном общем кристалле изготовлены биполярные и МОП-транзисторы.</w:t>
      </w:r>
    </w:p>
    <w:p w14:paraId="644B00FC" w14:textId="77777777" w:rsidR="00DF5ECA"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В таких структурах применяются транзисторы с индуци- рованными каналами. Отличительной особенностью компле- ментарных структур является противоположная полярность питающих и управляющих напряжений</w:t>
      </w:r>
    </w:p>
    <w:p w14:paraId="2C71BA03" w14:textId="77777777" w:rsidR="00E56F4B"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По надежности и популярности предпочтение отдается КМОП-транзисторам, которые реализованы на диэлектриче- ской подложке, например, на сапфире. Это позволяет получать транзисторы без токов утечки, с отсутствием паразитных ем- костных связей между областями транзистора и подложки. Та- кая технология позволяет повысить быстродействие транзи- сторов, создать на их основе радиационностойкие интеграль- ные схемы.</w:t>
      </w:r>
    </w:p>
    <w:p w14:paraId="21F9BF3D" w14:textId="77777777" w:rsidR="0038390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lastRenderedPageBreak/>
        <w:t>Они включают в себя два типа транзисторов: NMOS (N-канальный МОП-транзистор) и PMOS (P-канальный МОП-транзистор), которые работают комплементарно друг другу.</w:t>
      </w:r>
    </w:p>
    <w:p w14:paraId="052A38D7" w14:textId="77777777" w:rsidR="0038390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Транзисторы КМОП обладают рядом преимуществ, таких как низкое энергопотребление, высокая плотность интеграции, высокая скорость работы и надежность. Они широко используются в современных микропроцессорах, микроконтроллерах и других интегральных схемах для выполнения логических и управляющих функций.</w:t>
      </w:r>
    </w:p>
    <w:p w14:paraId="3FD353FE" w14:textId="77777777" w:rsidR="0038390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NMOS и PMOS транзисторы вместе образуют инверсное логическое устройство, что делает их идеальными для создания цифровых схем. Кроме того, они также могут быть использованы для аналоговых приложений.</w:t>
      </w:r>
    </w:p>
    <w:p w14:paraId="294A007B" w14:textId="77777777" w:rsidR="007F5F30" w:rsidRPr="00C87653" w:rsidRDefault="007F5F30" w:rsidP="00C87653">
      <w:pPr>
        <w:jc w:val="both"/>
        <w:rPr>
          <w:rFonts w:ascii="Times New Roman" w:hAnsi="Times New Roman" w:cs="Times New Roman"/>
          <w:sz w:val="28"/>
          <w:szCs w:val="28"/>
          <w:lang w:val="ru-RU"/>
        </w:rPr>
        <w:sectPr w:rsidR="007F5F30" w:rsidRPr="00C87653">
          <w:pgSz w:w="11906" w:h="16838"/>
          <w:pgMar w:top="1440" w:right="1440" w:bottom="1440" w:left="1440" w:header="708" w:footer="708" w:gutter="0"/>
          <w:cols w:space="708"/>
          <w:docGrid w:linePitch="360"/>
        </w:sectPr>
      </w:pPr>
    </w:p>
    <w:p w14:paraId="170133EC" w14:textId="77777777" w:rsidR="006502F5" w:rsidRPr="00C87653" w:rsidRDefault="006502F5" w:rsidP="00C87653">
      <w:pPr>
        <w:jc w:val="both"/>
        <w:rPr>
          <w:rFonts w:ascii="Times New Roman" w:hAnsi="Times New Roman" w:cs="Times New Roman"/>
          <w:sz w:val="28"/>
          <w:szCs w:val="28"/>
          <w:lang w:val="kk-KZ"/>
        </w:rPr>
      </w:pPr>
    </w:p>
    <w:p w14:paraId="243191EB" w14:textId="77777777" w:rsidR="006502F5" w:rsidRPr="0043238A" w:rsidRDefault="00C87653" w:rsidP="00C87653">
      <w:pPr>
        <w:jc w:val="both"/>
        <w:rPr>
          <w:rFonts w:ascii="Times New Roman" w:hAnsi="Times New Roman" w:cs="Times New Roman"/>
          <w:b/>
          <w:sz w:val="28"/>
          <w:szCs w:val="28"/>
          <w:lang w:val="ru-RU"/>
        </w:rPr>
      </w:pPr>
      <w:r w:rsidRPr="0043238A">
        <w:rPr>
          <w:rFonts w:ascii="Times New Roman" w:hAnsi="Times New Roman" w:cs="Times New Roman"/>
          <w:b/>
          <w:sz w:val="28"/>
          <w:szCs w:val="28"/>
          <w:lang w:val="ru-RU"/>
        </w:rPr>
        <w:t>1</w:t>
      </w:r>
      <w:r w:rsidR="0043238A" w:rsidRPr="0043238A">
        <w:rPr>
          <w:rFonts w:ascii="Times New Roman" w:hAnsi="Times New Roman" w:cs="Times New Roman"/>
          <w:b/>
          <w:sz w:val="28"/>
          <w:szCs w:val="28"/>
          <w:lang w:val="ru-RU"/>
        </w:rPr>
        <w:t>7</w:t>
      </w:r>
      <w:r w:rsidRPr="0043238A">
        <w:rPr>
          <w:rFonts w:ascii="Times New Roman" w:hAnsi="Times New Roman" w:cs="Times New Roman"/>
          <w:b/>
          <w:sz w:val="28"/>
          <w:szCs w:val="28"/>
          <w:lang w:val="ru-RU"/>
        </w:rPr>
        <w:t xml:space="preserve">. Опишите </w:t>
      </w:r>
      <w:r w:rsidR="00E63B0F">
        <w:rPr>
          <w:rFonts w:ascii="Times New Roman" w:hAnsi="Times New Roman" w:cs="Times New Roman"/>
          <w:b/>
          <w:sz w:val="28"/>
          <w:szCs w:val="28"/>
          <w:lang w:val="ru-RU"/>
        </w:rPr>
        <w:t xml:space="preserve"> и дайте характеристику </w:t>
      </w:r>
      <w:r w:rsidRPr="0043238A">
        <w:rPr>
          <w:rFonts w:ascii="Times New Roman" w:hAnsi="Times New Roman" w:cs="Times New Roman"/>
          <w:b/>
          <w:sz w:val="28"/>
          <w:szCs w:val="28"/>
          <w:lang w:val="ru-RU"/>
        </w:rPr>
        <w:t xml:space="preserve">внешний вид </w:t>
      </w:r>
      <w:proofErr w:type="spellStart"/>
      <w:r w:rsidRPr="0043238A">
        <w:rPr>
          <w:rFonts w:ascii="Times New Roman" w:hAnsi="Times New Roman" w:cs="Times New Roman"/>
          <w:b/>
          <w:sz w:val="28"/>
          <w:szCs w:val="28"/>
          <w:lang w:val="ru-RU"/>
        </w:rPr>
        <w:t>многоэмиттерных</w:t>
      </w:r>
      <w:proofErr w:type="spellEnd"/>
      <w:r w:rsidRPr="0043238A">
        <w:rPr>
          <w:rFonts w:ascii="Times New Roman" w:hAnsi="Times New Roman" w:cs="Times New Roman"/>
          <w:b/>
          <w:sz w:val="28"/>
          <w:szCs w:val="28"/>
          <w:lang w:val="ru-RU"/>
        </w:rPr>
        <w:t xml:space="preserve"> транзисторов в интегральных схемах.</w:t>
      </w:r>
    </w:p>
    <w:p w14:paraId="1CB7AC28" w14:textId="77777777" w:rsidR="006502F5"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kk-KZ"/>
        </w:rPr>
        <w:t>1.</w:t>
      </w:r>
      <w:r w:rsidRPr="00C87653">
        <w:rPr>
          <w:rFonts w:ascii="Times New Roman" w:hAnsi="Times New Roman" w:cs="Times New Roman"/>
          <w:sz w:val="28"/>
          <w:szCs w:val="28"/>
          <w:lang w:val="ru-RU"/>
        </w:rPr>
        <w:t xml:space="preserve"> Помимо обычных транзисторов в цифровых полупроводниковых ИС применяются также </w:t>
      </w:r>
      <w:proofErr w:type="spellStart"/>
      <w:r w:rsidRPr="00C87653">
        <w:rPr>
          <w:rFonts w:ascii="Times New Roman" w:hAnsi="Times New Roman" w:cs="Times New Roman"/>
          <w:sz w:val="28"/>
          <w:szCs w:val="28"/>
          <w:lang w:val="ru-RU"/>
        </w:rPr>
        <w:t>многоэмиттерные</w:t>
      </w:r>
      <w:proofErr w:type="spellEnd"/>
      <w:r w:rsidRPr="00C87653">
        <w:rPr>
          <w:rFonts w:ascii="Times New Roman" w:hAnsi="Times New Roman" w:cs="Times New Roman"/>
          <w:sz w:val="28"/>
          <w:szCs w:val="28"/>
          <w:lang w:val="ru-RU"/>
        </w:rPr>
        <w:t xml:space="preserve"> транзисторы (МЭТ). </w:t>
      </w:r>
      <w:proofErr w:type="spellStart"/>
      <w:r w:rsidRPr="00C87653">
        <w:rPr>
          <w:rFonts w:ascii="Times New Roman" w:hAnsi="Times New Roman" w:cs="Times New Roman"/>
          <w:sz w:val="28"/>
          <w:szCs w:val="28"/>
          <w:lang w:val="ru-RU"/>
        </w:rPr>
        <w:t>Многоэмиттерные</w:t>
      </w:r>
      <w:proofErr w:type="spellEnd"/>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ранзисторы</w:t>
      </w:r>
      <w:proofErr w:type="spellEnd"/>
      <w:r w:rsidRPr="00C87653">
        <w:rPr>
          <w:rFonts w:ascii="Times New Roman" w:hAnsi="Times New Roman" w:cs="Times New Roman"/>
          <w:sz w:val="28"/>
          <w:szCs w:val="28"/>
          <w:lang w:val="ru-RU"/>
        </w:rPr>
        <w:t xml:space="preserve"> отличаются от рассмотренных выше </w:t>
      </w:r>
      <w:proofErr w:type="spellStart"/>
      <w:r w:rsidRPr="00C87653">
        <w:rPr>
          <w:rFonts w:ascii="Times New Roman" w:hAnsi="Times New Roman" w:cs="Times New Roman"/>
          <w:sz w:val="28"/>
          <w:szCs w:val="28"/>
          <w:lang w:val="ru-RU"/>
        </w:rPr>
        <w:t>одноэмиттерных</w:t>
      </w:r>
      <w:proofErr w:type="spellEnd"/>
      <w:r w:rsidRPr="00C87653">
        <w:rPr>
          <w:rFonts w:ascii="Times New Roman" w:hAnsi="Times New Roman" w:cs="Times New Roman"/>
          <w:sz w:val="28"/>
          <w:szCs w:val="28"/>
          <w:lang w:val="ru-RU"/>
        </w:rPr>
        <w:t xml:space="preserve"> прежде всего тем, что в их базовой области создают несколько (обычно 4 - 8) </w:t>
      </w:r>
      <w:proofErr w:type="spellStart"/>
      <w:r w:rsidRPr="00C87653">
        <w:rPr>
          <w:rFonts w:ascii="Times New Roman" w:hAnsi="Times New Roman" w:cs="Times New Roman"/>
          <w:sz w:val="28"/>
          <w:szCs w:val="28"/>
          <w:lang w:val="ru-RU"/>
        </w:rPr>
        <w:t>эмиттерных</w:t>
      </w:r>
      <w:proofErr w:type="spellEnd"/>
      <w:r w:rsidRPr="00C87653">
        <w:rPr>
          <w:rFonts w:ascii="Times New Roman" w:hAnsi="Times New Roman" w:cs="Times New Roman"/>
          <w:sz w:val="28"/>
          <w:szCs w:val="28"/>
          <w:lang w:val="ru-RU"/>
        </w:rPr>
        <w:t xml:space="preserve"> областей. Принцип устройства таких транзисторов и их изображение на схемах показаны</w:t>
      </w:r>
      <w:r w:rsidRPr="00C87653">
        <w:rPr>
          <w:rFonts w:ascii="Times New Roman" w:hAnsi="Times New Roman" w:cs="Times New Roman"/>
          <w:sz w:val="28"/>
          <w:szCs w:val="28"/>
          <w:lang w:val="kk-KZ"/>
        </w:rPr>
        <w:t xml:space="preserve"> рис 2,19</w:t>
      </w:r>
      <w:r w:rsidRPr="00C87653">
        <w:rPr>
          <w:rFonts w:ascii="Times New Roman" w:hAnsi="Times New Roman" w:cs="Times New Roman"/>
          <w:sz w:val="28"/>
          <w:szCs w:val="28"/>
          <w:lang w:val="ru-RU"/>
        </w:rPr>
        <w:t xml:space="preserve">. Для примера взят </w:t>
      </w:r>
      <w:proofErr w:type="spellStart"/>
      <w:r w:rsidRPr="00C87653">
        <w:rPr>
          <w:rFonts w:ascii="Times New Roman" w:hAnsi="Times New Roman" w:cs="Times New Roman"/>
          <w:sz w:val="28"/>
          <w:szCs w:val="28"/>
          <w:lang w:val="ru-RU"/>
        </w:rPr>
        <w:t>трехэмиттерный</w:t>
      </w:r>
      <w:proofErr w:type="spellEnd"/>
      <w:r w:rsidRPr="00C87653">
        <w:rPr>
          <w:rFonts w:ascii="Times New Roman" w:hAnsi="Times New Roman" w:cs="Times New Roman"/>
          <w:sz w:val="28"/>
          <w:szCs w:val="28"/>
          <w:lang w:val="ru-RU"/>
        </w:rPr>
        <w:t xml:space="preserve"> транзистор. Такой транзистор можно отпирать подачей импульса прямого напряжения на любой из трех эмиттерных переходов. К каждому эмиттеру подключается свой источник отпирающего импульса. При этом важно, чтобы такой импульс напряжения не проник в другие источники входных импульсов, так как эмиттерные переходы, не работающие в данный момент, будут находиться под обратным напряжением. Следует обратить внимание, что в </w:t>
      </w:r>
      <w:proofErr w:type="spellStart"/>
      <w:r w:rsidRPr="00C87653">
        <w:rPr>
          <w:rFonts w:ascii="Times New Roman" w:hAnsi="Times New Roman" w:cs="Times New Roman"/>
          <w:sz w:val="28"/>
          <w:szCs w:val="28"/>
          <w:lang w:val="ru-RU"/>
        </w:rPr>
        <w:t>многоэмиттерном</w:t>
      </w:r>
      <w:proofErr w:type="spellEnd"/>
      <w:r w:rsidRPr="00C87653">
        <w:rPr>
          <w:rFonts w:ascii="Times New Roman" w:hAnsi="Times New Roman" w:cs="Times New Roman"/>
          <w:sz w:val="28"/>
          <w:szCs w:val="28"/>
          <w:lang w:val="ru-RU"/>
        </w:rPr>
        <w:t xml:space="preserve"> транзисторе работающий эмиттер вместе с базой и другим, соседним, эмиттером образует паразитный транзистор. Чтобы уменьшить влияние последнего, между соседними эмиттерами делают расстояние не менее 10 мкм, т. е. у такого паразитного транзистора получается сравнительно толстая база.</w:t>
      </w:r>
    </w:p>
    <w:p w14:paraId="4D542E75" w14:textId="77777777" w:rsidR="006502F5" w:rsidRPr="00C87653" w:rsidRDefault="006502F5" w:rsidP="00C87653">
      <w:pPr>
        <w:jc w:val="both"/>
        <w:rPr>
          <w:rFonts w:ascii="Times New Roman" w:hAnsi="Times New Roman" w:cs="Times New Roman"/>
          <w:sz w:val="28"/>
          <w:szCs w:val="28"/>
          <w:lang w:val="ru-RU"/>
        </w:rPr>
      </w:pPr>
    </w:p>
    <w:p w14:paraId="318713A0" w14:textId="77777777" w:rsidR="006502F5"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noProof/>
          <w:sz w:val="28"/>
          <w:szCs w:val="28"/>
          <w:lang w:val="ru-RU" w:eastAsia="ru-RU"/>
        </w:rPr>
        <w:drawing>
          <wp:inline distT="0" distB="0" distL="0" distR="0" wp14:anchorId="09E0E595" wp14:editId="13D43636">
            <wp:extent cx="5597013" cy="2057400"/>
            <wp:effectExtent l="0" t="0" r="3810" b="0"/>
            <wp:docPr id="6189130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13031" name=""/>
                    <pic:cNvPicPr/>
                  </pic:nvPicPr>
                  <pic:blipFill>
                    <a:blip r:embed="rId12"/>
                    <a:srcRect l="44126" t="36488" r="23421" b="42304"/>
                    <a:stretch>
                      <a:fillRect/>
                    </a:stretch>
                  </pic:blipFill>
                  <pic:spPr bwMode="auto">
                    <a:xfrm>
                      <a:off x="0" y="0"/>
                      <a:ext cx="5624615" cy="2067546"/>
                    </a:xfrm>
                    <a:prstGeom prst="rect">
                      <a:avLst/>
                    </a:prstGeom>
                    <a:ln>
                      <a:noFill/>
                    </a:ln>
                    <a:extLst>
                      <a:ext uri="{53640926-AAD7-44D8-BBD7-CCE9431645EC}">
                        <a14:shadowObscured xmlns:a14="http://schemas.microsoft.com/office/drawing/2010/main"/>
                      </a:ext>
                    </a:extLst>
                  </pic:spPr>
                </pic:pic>
              </a:graphicData>
            </a:graphic>
          </wp:inline>
        </w:drawing>
      </w:r>
    </w:p>
    <w:p w14:paraId="2608A1CA" w14:textId="77777777" w:rsidR="006502F5" w:rsidRPr="00C87653" w:rsidRDefault="006502F5" w:rsidP="00C87653">
      <w:pPr>
        <w:jc w:val="both"/>
        <w:rPr>
          <w:rFonts w:ascii="Times New Roman" w:hAnsi="Times New Roman" w:cs="Times New Roman"/>
          <w:sz w:val="28"/>
          <w:szCs w:val="28"/>
          <w:lang w:val="kk-KZ"/>
        </w:rPr>
      </w:pPr>
    </w:p>
    <w:p w14:paraId="343392DB" w14:textId="77777777" w:rsidR="006502F5" w:rsidRPr="00C87653" w:rsidRDefault="006502F5" w:rsidP="00C87653">
      <w:pPr>
        <w:jc w:val="both"/>
        <w:rPr>
          <w:rFonts w:ascii="Times New Roman" w:hAnsi="Times New Roman" w:cs="Times New Roman"/>
          <w:sz w:val="28"/>
          <w:szCs w:val="28"/>
          <w:lang w:val="kk-KZ"/>
        </w:rPr>
      </w:pPr>
    </w:p>
    <w:p w14:paraId="3995B88C" w14:textId="77777777" w:rsidR="006502F5"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Основная область применения МЭТ - цифровые микросхемы транзисторно-транзисторной логики (ТТЛ). В этих микросхемах они включаются на входе и выполняют функцию диодной логической ячейки, состоящей из </w:t>
      </w:r>
      <w:r w:rsidRPr="00C87653">
        <w:rPr>
          <w:rFonts w:ascii="Times New Roman" w:hAnsi="Times New Roman" w:cs="Times New Roman"/>
          <w:sz w:val="28"/>
          <w:szCs w:val="28"/>
        </w:rPr>
        <w:t>m</w:t>
      </w:r>
      <w:r w:rsidRPr="00C87653">
        <w:rPr>
          <w:rFonts w:ascii="Times New Roman" w:hAnsi="Times New Roman" w:cs="Times New Roman"/>
          <w:sz w:val="28"/>
          <w:szCs w:val="28"/>
          <w:lang w:val="ru-RU"/>
        </w:rPr>
        <w:t xml:space="preserve"> + 1 диодов, где </w:t>
      </w:r>
      <w:r w:rsidRPr="00C87653">
        <w:rPr>
          <w:rFonts w:ascii="Times New Roman" w:hAnsi="Times New Roman" w:cs="Times New Roman"/>
          <w:sz w:val="28"/>
          <w:szCs w:val="28"/>
        </w:rPr>
        <w:t>m</w:t>
      </w:r>
      <w:r w:rsidRPr="00C87653">
        <w:rPr>
          <w:rFonts w:ascii="Times New Roman" w:hAnsi="Times New Roman" w:cs="Times New Roman"/>
          <w:sz w:val="28"/>
          <w:szCs w:val="28"/>
          <w:lang w:val="ru-RU"/>
        </w:rPr>
        <w:t xml:space="preserve"> - число эмиттеров, являющихся входами схемы ТТЛ. </w:t>
      </w:r>
      <w:proofErr w:type="spellStart"/>
      <w:r w:rsidRPr="00C87653">
        <w:rPr>
          <w:rFonts w:ascii="Times New Roman" w:hAnsi="Times New Roman" w:cs="Times New Roman"/>
          <w:sz w:val="28"/>
          <w:szCs w:val="28"/>
          <w:lang w:val="ru-RU"/>
        </w:rPr>
        <w:t>Многоэмиттерный</w:t>
      </w:r>
      <w:proofErr w:type="spellEnd"/>
      <w:r w:rsidRPr="00C87653">
        <w:rPr>
          <w:rFonts w:ascii="Times New Roman" w:hAnsi="Times New Roman" w:cs="Times New Roman"/>
          <w:sz w:val="28"/>
          <w:szCs w:val="28"/>
          <w:lang w:val="ru-RU"/>
        </w:rPr>
        <w:t xml:space="preserve"> транзистор можно представить в виде совокупности отдельных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lastRenderedPageBreak/>
        <w:t>транзисторов (рис. 2.20), число которых равно числу эмиттеров. Все базовые выводы этих транзисторов, как и коллекторные, соединены между собой.</w:t>
      </w:r>
    </w:p>
    <w:p w14:paraId="3FD5964C" w14:textId="77777777" w:rsidR="006502F5" w:rsidRPr="00C87653" w:rsidRDefault="006502F5" w:rsidP="00C87653">
      <w:pPr>
        <w:jc w:val="both"/>
        <w:rPr>
          <w:rFonts w:ascii="Times New Roman" w:hAnsi="Times New Roman" w:cs="Times New Roman"/>
          <w:sz w:val="28"/>
          <w:szCs w:val="28"/>
          <w:lang w:val="ru-RU"/>
        </w:rPr>
      </w:pPr>
    </w:p>
    <w:p w14:paraId="7FF3A75D" w14:textId="77777777" w:rsidR="006502F5" w:rsidRPr="00C87653" w:rsidRDefault="00C87653"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val="ru-RU" w:eastAsia="ru-RU"/>
        </w:rPr>
        <w:drawing>
          <wp:inline distT="0" distB="0" distL="0" distR="0" wp14:anchorId="4F30681E" wp14:editId="0F173113">
            <wp:extent cx="4579620" cy="1759937"/>
            <wp:effectExtent l="0" t="0" r="0" b="0"/>
            <wp:docPr id="7655891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9125" name=""/>
                    <pic:cNvPicPr/>
                  </pic:nvPicPr>
                  <pic:blipFill>
                    <a:blip r:embed="rId13"/>
                    <a:srcRect l="45922" t="20753" r="23036" b="58038"/>
                    <a:stretch>
                      <a:fillRect/>
                    </a:stretch>
                  </pic:blipFill>
                  <pic:spPr bwMode="auto">
                    <a:xfrm>
                      <a:off x="0" y="0"/>
                      <a:ext cx="4622015" cy="1776229"/>
                    </a:xfrm>
                    <a:prstGeom prst="rect">
                      <a:avLst/>
                    </a:prstGeom>
                    <a:ln>
                      <a:noFill/>
                    </a:ln>
                    <a:extLst>
                      <a:ext uri="{53640926-AAD7-44D8-BBD7-CCE9431645EC}">
                        <a14:shadowObscured xmlns:a14="http://schemas.microsoft.com/office/drawing/2010/main"/>
                      </a:ext>
                    </a:extLst>
                  </pic:spPr>
                </pic:pic>
              </a:graphicData>
            </a:graphic>
          </wp:inline>
        </w:drawing>
      </w:r>
    </w:p>
    <w:p w14:paraId="41689F1C" w14:textId="77777777" w:rsidR="006502F5"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Главная особенность использования МЭТ в схемах ТТЛ состоит в том, что в любом состоянии схемы коллекторный переход МЭТ, включенного на ее входе, смещен в прямом направлении. Следовательно, отдельные транзисторы находятся в инверсном режиме, либо в режиме насыщения в зависимости от напряжения на соответствующем эмиттере. Подобно </w:t>
      </w:r>
      <w:proofErr w:type="spellStart"/>
      <w:r w:rsidRPr="00C87653">
        <w:rPr>
          <w:rFonts w:ascii="Times New Roman" w:hAnsi="Times New Roman" w:cs="Times New Roman"/>
          <w:sz w:val="28"/>
          <w:szCs w:val="28"/>
          <w:lang w:val="ru-RU"/>
        </w:rPr>
        <w:t>многоэмиттерным</w:t>
      </w:r>
      <w:proofErr w:type="spellEnd"/>
      <w:r w:rsidRPr="00C87653">
        <w:rPr>
          <w:rFonts w:ascii="Times New Roman" w:hAnsi="Times New Roman" w:cs="Times New Roman"/>
          <w:sz w:val="28"/>
          <w:szCs w:val="28"/>
          <w:lang w:val="ru-RU"/>
        </w:rPr>
        <w:t xml:space="preserve"> транзисторам применяются </w:t>
      </w:r>
      <w:proofErr w:type="spellStart"/>
      <w:r w:rsidRPr="00C87653">
        <w:rPr>
          <w:rFonts w:ascii="Times New Roman" w:hAnsi="Times New Roman" w:cs="Times New Roman"/>
          <w:sz w:val="28"/>
          <w:szCs w:val="28"/>
          <w:lang w:val="ru-RU"/>
        </w:rPr>
        <w:t>многоколлекторные</w:t>
      </w:r>
      <w:proofErr w:type="spellEnd"/>
      <w:r w:rsidRPr="00C87653">
        <w:rPr>
          <w:rFonts w:ascii="Times New Roman" w:hAnsi="Times New Roman" w:cs="Times New Roman"/>
          <w:sz w:val="28"/>
          <w:szCs w:val="28"/>
          <w:lang w:val="ru-RU"/>
        </w:rPr>
        <w:t xml:space="preserve"> транзисторы (МКТ). Их структура и условное графическое обозначение приведена на рис. 2.21. Структура </w:t>
      </w:r>
      <w:proofErr w:type="spellStart"/>
      <w:r w:rsidRPr="00C87653">
        <w:rPr>
          <w:rFonts w:ascii="Times New Roman" w:hAnsi="Times New Roman" w:cs="Times New Roman"/>
          <w:sz w:val="28"/>
          <w:szCs w:val="28"/>
          <w:lang w:val="ru-RU"/>
        </w:rPr>
        <w:t>многоколлекторного</w:t>
      </w:r>
      <w:proofErr w:type="spellEnd"/>
      <w:r w:rsidRPr="00C87653">
        <w:rPr>
          <w:rFonts w:ascii="Times New Roman" w:hAnsi="Times New Roman" w:cs="Times New Roman"/>
          <w:sz w:val="28"/>
          <w:szCs w:val="28"/>
          <w:lang w:val="ru-RU"/>
        </w:rPr>
        <w:t xml:space="preserve"> транзистора(МКТ) является основной структурной единицей ИМС с инжекционной логикой (И2Л), получивших название «</w:t>
      </w:r>
      <w:proofErr w:type="spellStart"/>
      <w:r w:rsidRPr="00C87653">
        <w:rPr>
          <w:rFonts w:ascii="Times New Roman" w:hAnsi="Times New Roman" w:cs="Times New Roman"/>
          <w:sz w:val="28"/>
          <w:szCs w:val="28"/>
          <w:lang w:val="ru-RU"/>
        </w:rPr>
        <w:t>сверхинтегрированных</w:t>
      </w:r>
      <w:proofErr w:type="spellEnd"/>
      <w:r w:rsidRPr="00C87653">
        <w:rPr>
          <w:rFonts w:ascii="Times New Roman" w:hAnsi="Times New Roman" w:cs="Times New Roman"/>
          <w:sz w:val="28"/>
          <w:szCs w:val="28"/>
          <w:lang w:val="ru-RU"/>
        </w:rPr>
        <w:t xml:space="preserve">», поскольку в них структуры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 и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 транзисторов совмещены друг с другом. Коллектор одного транзистора одновременно выполняет функцию базы другого транзистора. 51 Благодаря такой конструкции обеспечивается значительная экономия площади поверхности, так как отсутствует необходимость дополнительных изолирующих областей и межэлементных соединений.</w:t>
      </w:r>
    </w:p>
    <w:p w14:paraId="65ACC678" w14:textId="77777777" w:rsidR="008823D2" w:rsidRPr="00C87653" w:rsidRDefault="008823D2" w:rsidP="00C87653">
      <w:pPr>
        <w:jc w:val="both"/>
        <w:rPr>
          <w:rFonts w:ascii="Times New Roman" w:hAnsi="Times New Roman" w:cs="Times New Roman"/>
          <w:sz w:val="28"/>
          <w:szCs w:val="28"/>
          <w:lang w:val="ru-RU"/>
        </w:rPr>
      </w:pPr>
    </w:p>
    <w:p w14:paraId="3046C682" w14:textId="77777777" w:rsidR="008823D2" w:rsidRPr="00C87653" w:rsidRDefault="008823D2" w:rsidP="00C87653">
      <w:pPr>
        <w:jc w:val="both"/>
        <w:rPr>
          <w:rFonts w:ascii="Times New Roman" w:hAnsi="Times New Roman" w:cs="Times New Roman"/>
          <w:sz w:val="28"/>
          <w:szCs w:val="28"/>
          <w:lang w:val="ru-RU"/>
        </w:rPr>
      </w:pPr>
    </w:p>
    <w:p w14:paraId="263A25B2" w14:textId="77777777" w:rsidR="008823D2" w:rsidRPr="00C87653" w:rsidRDefault="008823D2" w:rsidP="00C87653">
      <w:pPr>
        <w:jc w:val="both"/>
        <w:rPr>
          <w:rFonts w:ascii="Times New Roman" w:hAnsi="Times New Roman" w:cs="Times New Roman"/>
          <w:sz w:val="28"/>
          <w:szCs w:val="28"/>
          <w:lang w:val="ru-RU"/>
        </w:rPr>
      </w:pPr>
    </w:p>
    <w:p w14:paraId="1FC4E78C" w14:textId="77777777" w:rsidR="008823D2" w:rsidRPr="00C87653" w:rsidRDefault="0043238A" w:rsidP="00C87653">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Pr="0043238A">
        <w:rPr>
          <w:rFonts w:ascii="Times New Roman" w:hAnsi="Times New Roman" w:cs="Times New Roman"/>
          <w:b/>
          <w:sz w:val="28"/>
          <w:szCs w:val="28"/>
          <w:lang w:val="ru-RU"/>
        </w:rPr>
        <w:t>8</w:t>
      </w:r>
      <w:r w:rsidR="00C87653" w:rsidRPr="0043238A">
        <w:rPr>
          <w:rFonts w:ascii="Times New Roman" w:hAnsi="Times New Roman" w:cs="Times New Roman"/>
          <w:b/>
          <w:sz w:val="28"/>
          <w:szCs w:val="28"/>
          <w:lang w:val="ru-RU"/>
        </w:rPr>
        <w:t xml:space="preserve">. Подробно опишите конструкцию транзистора с диодом </w:t>
      </w:r>
      <w:proofErr w:type="spellStart"/>
      <w:r w:rsidR="00C87653" w:rsidRPr="0043238A">
        <w:rPr>
          <w:rFonts w:ascii="Times New Roman" w:hAnsi="Times New Roman" w:cs="Times New Roman"/>
          <w:b/>
          <w:sz w:val="28"/>
          <w:szCs w:val="28"/>
          <w:lang w:val="ru-RU"/>
        </w:rPr>
        <w:t>Шоттки</w:t>
      </w:r>
      <w:proofErr w:type="spellEnd"/>
      <w:r w:rsidR="00C87653" w:rsidRPr="0043238A">
        <w:rPr>
          <w:rFonts w:ascii="Times New Roman" w:hAnsi="Times New Roman" w:cs="Times New Roman"/>
          <w:b/>
          <w:sz w:val="28"/>
          <w:szCs w:val="28"/>
          <w:lang w:val="ru-RU"/>
        </w:rPr>
        <w:t>.</w:t>
      </w:r>
    </w:p>
    <w:p w14:paraId="5FF39D14" w14:textId="77777777" w:rsidR="008823D2" w:rsidRPr="00C87653" w:rsidRDefault="008823D2" w:rsidP="00C87653">
      <w:pPr>
        <w:jc w:val="both"/>
        <w:rPr>
          <w:rFonts w:ascii="Times New Roman" w:hAnsi="Times New Roman" w:cs="Times New Roman"/>
          <w:sz w:val="28"/>
          <w:szCs w:val="28"/>
          <w:lang w:val="ru-RU"/>
        </w:rPr>
      </w:pPr>
    </w:p>
    <w:p w14:paraId="1FDE0373" w14:textId="77777777" w:rsidR="008823D2" w:rsidRPr="00C87653" w:rsidRDefault="00C87653" w:rsidP="00C87653">
      <w:pPr>
        <w:jc w:val="both"/>
        <w:rPr>
          <w:rFonts w:ascii="Times New Roman" w:hAnsi="Times New Roman" w:cs="Times New Roman"/>
          <w:sz w:val="28"/>
          <w:szCs w:val="28"/>
        </w:rPr>
      </w:pPr>
      <w:r w:rsidRPr="00C87653">
        <w:rPr>
          <w:rFonts w:ascii="Times New Roman" w:hAnsi="Times New Roman" w:cs="Times New Roman"/>
          <w:sz w:val="28"/>
          <w:szCs w:val="28"/>
          <w:lang w:val="ru-RU"/>
        </w:rPr>
        <w:t xml:space="preserve">Транзистор с барьером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 это биполярный транзистор, у которого коллекторный переход </w:t>
      </w:r>
      <w:proofErr w:type="spellStart"/>
      <w:r w:rsidRPr="00C87653">
        <w:rPr>
          <w:rFonts w:ascii="Times New Roman" w:hAnsi="Times New Roman" w:cs="Times New Roman"/>
          <w:sz w:val="28"/>
          <w:szCs w:val="28"/>
          <w:lang w:val="ru-RU"/>
        </w:rPr>
        <w:t>шунтирован</w:t>
      </w:r>
      <w:proofErr w:type="spellEnd"/>
      <w:r w:rsidRPr="00C87653">
        <w:rPr>
          <w:rFonts w:ascii="Times New Roman" w:hAnsi="Times New Roman" w:cs="Times New Roman"/>
          <w:sz w:val="28"/>
          <w:szCs w:val="28"/>
          <w:lang w:val="ru-RU"/>
        </w:rPr>
        <w:t xml:space="preserve"> диодом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Диод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(ДШ) имеет контакт металла с полупроводником и обладает выпрямляющими свойствами. Его достоинство - отсутствие диффузионной емкости, и за счет этого рабочие частоты диода достигают 15 ГГц. На рис. 2.23 показаны схема транзистора с барьером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и структура такого транзистора в </w:t>
      </w:r>
      <w:r w:rsidRPr="00C87653">
        <w:rPr>
          <w:rFonts w:ascii="Times New Roman" w:hAnsi="Times New Roman" w:cs="Times New Roman"/>
          <w:sz w:val="28"/>
          <w:szCs w:val="28"/>
          <w:lang w:val="ru-RU"/>
        </w:rPr>
        <w:lastRenderedPageBreak/>
        <w:t xml:space="preserve">полупроводниковой ИС. В нем алюминиевая металлизация обеспечивает невыпрямляющий контакт с базой р-типа, но создает выпрямляющий контакт, т. е. диод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с коллектором п-типа. При работе такого транзистора в режиме ключа значительно повышается быстродействие. </w:t>
      </w:r>
      <w:r w:rsidRPr="00C87653">
        <w:rPr>
          <w:rFonts w:ascii="Times New Roman" w:hAnsi="Times New Roman" w:cs="Times New Roman"/>
          <w:sz w:val="28"/>
          <w:szCs w:val="28"/>
        </w:rPr>
        <w:t>53 Транзистор быстрее переходит из открытого состояния в закрытое.</w:t>
      </w:r>
    </w:p>
    <w:p w14:paraId="23371DEF" w14:textId="77777777" w:rsidR="008823D2" w:rsidRPr="00C87653" w:rsidRDefault="00C87653"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val="ru-RU" w:eastAsia="ru-RU"/>
        </w:rPr>
        <w:drawing>
          <wp:inline distT="0" distB="0" distL="0" distR="0" wp14:anchorId="07C26825" wp14:editId="4821F66F">
            <wp:extent cx="3863044" cy="1809716"/>
            <wp:effectExtent l="0" t="0" r="4445" b="635"/>
            <wp:docPr id="3135309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30955" name=""/>
                    <pic:cNvPicPr/>
                  </pic:nvPicPr>
                  <pic:blipFill>
                    <a:blip r:embed="rId14"/>
                    <a:srcRect l="46179" t="34429" r="25345" b="40705"/>
                    <a:stretch>
                      <a:fillRect/>
                    </a:stretch>
                  </pic:blipFill>
                  <pic:spPr bwMode="auto">
                    <a:xfrm>
                      <a:off x="0" y="0"/>
                      <a:ext cx="3940247" cy="1845883"/>
                    </a:xfrm>
                    <a:prstGeom prst="rect">
                      <a:avLst/>
                    </a:prstGeom>
                    <a:ln>
                      <a:noFill/>
                    </a:ln>
                    <a:extLst>
                      <a:ext uri="{53640926-AAD7-44D8-BBD7-CCE9431645EC}">
                        <a14:shadowObscured xmlns:a14="http://schemas.microsoft.com/office/drawing/2010/main"/>
                      </a:ext>
                    </a:extLst>
                  </pic:spPr>
                </pic:pic>
              </a:graphicData>
            </a:graphic>
          </wp:inline>
        </w:drawing>
      </w:r>
    </w:p>
    <w:p w14:paraId="1484146C" w14:textId="77777777" w:rsidR="008823D2"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Для транзистора с диодом </w:t>
      </w:r>
      <w:proofErr w:type="spellStart"/>
      <w:r w:rsidRPr="00C87653">
        <w:rPr>
          <w:rFonts w:ascii="Times New Roman" w:hAnsi="Times New Roman" w:cs="Times New Roman"/>
          <w:sz w:val="28"/>
          <w:szCs w:val="28"/>
          <w:lang w:val="ru-RU"/>
        </w:rPr>
        <w:t>Шотки</w:t>
      </w:r>
      <w:proofErr w:type="spellEnd"/>
      <w:r w:rsidRPr="00C87653">
        <w:rPr>
          <w:rFonts w:ascii="Times New Roman" w:hAnsi="Times New Roman" w:cs="Times New Roman"/>
          <w:sz w:val="28"/>
          <w:szCs w:val="28"/>
          <w:lang w:val="ru-RU"/>
        </w:rPr>
        <w:t xml:space="preserve"> в принципиальных электрических схемах используют специальное графическое обозначение, показанное на рис. 2.24, б. Слой алюминия, рас- 54 положенный на базовом слое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-типа, образует с ним омический контакт. Слой алюминия на границе с относительно </w:t>
      </w:r>
      <w:proofErr w:type="spellStart"/>
      <w:r w:rsidRPr="00C87653">
        <w:rPr>
          <w:rFonts w:ascii="Times New Roman" w:hAnsi="Times New Roman" w:cs="Times New Roman"/>
          <w:sz w:val="28"/>
          <w:szCs w:val="28"/>
          <w:lang w:val="ru-RU"/>
        </w:rPr>
        <w:t>высокоомной</w:t>
      </w:r>
      <w:proofErr w:type="spellEnd"/>
      <w:r w:rsidRPr="00C87653">
        <w:rPr>
          <w:rFonts w:ascii="Times New Roman" w:hAnsi="Times New Roman" w:cs="Times New Roman"/>
          <w:sz w:val="28"/>
          <w:szCs w:val="28"/>
          <w:lang w:val="ru-RU"/>
        </w:rPr>
        <w:t xml:space="preserve"> коллекторной областью обеспечивает выпрямляющий контакт - переход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Диод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оказывается включенным параллельно коллекторному переходу транзистора. Основная область применения транзисторов с ДШ - это цифровые микросхемы с повышенным быстродействием. Отметим, что использование транзисторов с ДШ дает положительный эффект только в тех случаях, где транзистор работает в режиме насыщения, например, в схемах ТТЛ.</w:t>
      </w:r>
    </w:p>
    <w:p w14:paraId="2A10285C" w14:textId="77777777" w:rsidR="008823D2"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noProof/>
          <w:sz w:val="28"/>
          <w:szCs w:val="28"/>
          <w:lang w:val="ru-RU" w:eastAsia="ru-RU"/>
        </w:rPr>
        <w:drawing>
          <wp:inline distT="0" distB="0" distL="0" distR="0" wp14:anchorId="59F7D37E" wp14:editId="13797A71">
            <wp:extent cx="1668780" cy="224643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srcRect l="65291" t="39450" r="28038" b="43813"/>
                    <a:stretch>
                      <a:fillRect/>
                    </a:stretch>
                  </pic:blipFill>
                  <pic:spPr bwMode="auto">
                    <a:xfrm>
                      <a:off x="0" y="0"/>
                      <a:ext cx="1686327" cy="2270056"/>
                    </a:xfrm>
                    <a:prstGeom prst="rect">
                      <a:avLst/>
                    </a:prstGeom>
                    <a:ln>
                      <a:noFill/>
                    </a:ln>
                    <a:extLst>
                      <a:ext uri="{53640926-AAD7-44D8-BBD7-CCE9431645EC}">
                        <a14:shadowObscured xmlns:a14="http://schemas.microsoft.com/office/drawing/2010/main"/>
                      </a:ext>
                    </a:extLst>
                  </pic:spPr>
                </pic:pic>
              </a:graphicData>
            </a:graphic>
          </wp:inline>
        </w:drawing>
      </w:r>
      <w:r w:rsidRPr="00C87653">
        <w:rPr>
          <w:rFonts w:ascii="Times New Roman" w:hAnsi="Times New Roman" w:cs="Times New Roman"/>
          <w:sz w:val="28"/>
          <w:szCs w:val="28"/>
          <w:lang w:val="kk-KZ"/>
        </w:rPr>
        <w:t xml:space="preserve"> рисунок 2.4 б</w:t>
      </w:r>
    </w:p>
    <w:p w14:paraId="48E922F2" w14:textId="77777777" w:rsidR="006B6759" w:rsidRPr="00C87653" w:rsidRDefault="006B6759" w:rsidP="00C87653">
      <w:pPr>
        <w:jc w:val="both"/>
        <w:rPr>
          <w:rFonts w:ascii="Times New Roman" w:hAnsi="Times New Roman" w:cs="Times New Roman"/>
          <w:sz w:val="28"/>
          <w:szCs w:val="28"/>
          <w:lang w:val="kk-KZ"/>
        </w:rPr>
      </w:pPr>
    </w:p>
    <w:p w14:paraId="32EE695E" w14:textId="77777777" w:rsidR="006B6759"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Конструкция Д-МДП-транзистора не требует высокой точности совмещения затвора с областями истока и стока, как в обычном МДП-транзисторе с индуцированным каналом. В связи с этим оказалось возможной реализация </w:t>
      </w:r>
      <w:r w:rsidRPr="00C87653">
        <w:rPr>
          <w:rFonts w:ascii="Times New Roman" w:hAnsi="Times New Roman" w:cs="Times New Roman"/>
          <w:sz w:val="28"/>
          <w:szCs w:val="28"/>
          <w:lang w:val="ru-RU"/>
        </w:rPr>
        <w:lastRenderedPageBreak/>
        <w:t xml:space="preserve">МДП-структур с длиной канала 0,4 - 1 мкм даже при ограниченных возможностях фотолитографического процесса по разрешающей способности. Короткий канал формируется в </w:t>
      </w:r>
      <w:proofErr w:type="spellStart"/>
      <w:r w:rsidRPr="00C87653">
        <w:rPr>
          <w:rFonts w:ascii="Times New Roman" w:hAnsi="Times New Roman" w:cs="Times New Roman"/>
          <w:sz w:val="28"/>
          <w:szCs w:val="28"/>
          <w:lang w:val="ru-RU"/>
        </w:rPr>
        <w:t>приповехностной</w:t>
      </w:r>
      <w:proofErr w:type="spellEnd"/>
      <w:r w:rsidRPr="00C87653">
        <w:rPr>
          <w:rFonts w:ascii="Times New Roman" w:hAnsi="Times New Roman" w:cs="Times New Roman"/>
          <w:sz w:val="28"/>
          <w:szCs w:val="28"/>
          <w:lang w:val="ru-RU"/>
        </w:rPr>
        <w:t xml:space="preserve"> области кремния р-типа электропроводности в промежутке между двумя р-</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-переходами. В обедненной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области между каналом и стоком в режиме насыщения электроны, прошедшие канал, инжектируются в область объемного пространственного заряда, прилегающую к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 + -области стока, и дрейфуют к стоку в сильном электрическом поле. Такая же область дрейфа существует и в обычных МДП-транзисторах при </w:t>
      </w:r>
      <w:r w:rsidRPr="00C87653">
        <w:rPr>
          <w:rFonts w:ascii="Times New Roman" w:hAnsi="Times New Roman" w:cs="Times New Roman"/>
          <w:sz w:val="28"/>
          <w:szCs w:val="28"/>
        </w:rPr>
        <w:t>Uc</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sym w:font="Symbol" w:char="F03E"/>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Uc</w:t>
      </w:r>
      <w:r w:rsidRPr="00C87653">
        <w:rPr>
          <w:rFonts w:ascii="Times New Roman" w:hAnsi="Times New Roman" w:cs="Times New Roman"/>
          <w:sz w:val="28"/>
          <w:szCs w:val="28"/>
          <w:lang w:val="ru-RU"/>
        </w:rPr>
        <w:t xml:space="preserve"> нас. Таким образом, несмотря на различия в конструкциях, в принципе работы Д-МДП-транзисторов использованы достижения как биполярной технологии (малое расстояние между двумя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-переходами), так и технологии изготовления </w:t>
      </w:r>
      <w:proofErr w:type="spellStart"/>
      <w:r w:rsidRPr="00C87653">
        <w:rPr>
          <w:rFonts w:ascii="Times New Roman" w:hAnsi="Times New Roman" w:cs="Times New Roman"/>
          <w:sz w:val="28"/>
          <w:szCs w:val="28"/>
          <w:lang w:val="ru-RU"/>
        </w:rPr>
        <w:t>МДПструктур</w:t>
      </w:r>
      <w:proofErr w:type="spellEnd"/>
      <w:r w:rsidRPr="00C87653">
        <w:rPr>
          <w:rFonts w:ascii="Times New Roman" w:hAnsi="Times New Roman" w:cs="Times New Roman"/>
          <w:sz w:val="28"/>
          <w:szCs w:val="28"/>
          <w:lang w:val="ru-RU"/>
        </w:rPr>
        <w:t xml:space="preserve"> (формирование тонкого </w:t>
      </w:r>
      <w:proofErr w:type="spellStart"/>
      <w:r w:rsidRPr="00C87653">
        <w:rPr>
          <w:rFonts w:ascii="Times New Roman" w:hAnsi="Times New Roman" w:cs="Times New Roman"/>
          <w:sz w:val="28"/>
          <w:szCs w:val="28"/>
          <w:lang w:val="ru-RU"/>
        </w:rPr>
        <w:t>подзатворного</w:t>
      </w:r>
      <w:proofErr w:type="spellEnd"/>
      <w:r w:rsidRPr="00C87653">
        <w:rPr>
          <w:rFonts w:ascii="Times New Roman" w:hAnsi="Times New Roman" w:cs="Times New Roman"/>
          <w:sz w:val="28"/>
          <w:szCs w:val="28"/>
          <w:lang w:val="ru-RU"/>
        </w:rPr>
        <w:t xml:space="preserve"> диэлектрика с малой толщиной, низкой дефектностью и плотностью поверхностных состояний). Создание Д-МДП-транзисторов с использованием эпитаксиальных структур позволяет формировать на одной и той же подложке биполярные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-транзисторы и изолированные от них Д-МДП-транзисторы, что имеет исключительное значение для производства как аналоговых (например, операционных усилителей), так и логических микросхем. Недостатком данной структуры является малая плотностью размещения элементов в кристалле, но благодаря своим уникальным свойствам транзисторы данного типа могут быть использованы в быстродействующих переключающих устройствах с высоким рабочим напряжением и в устройствах большой мощности.</w:t>
      </w:r>
    </w:p>
    <w:p w14:paraId="7F4D119D" w14:textId="77777777" w:rsidR="006B6759" w:rsidRPr="00C87653" w:rsidRDefault="006B6759" w:rsidP="00C87653">
      <w:pPr>
        <w:jc w:val="both"/>
        <w:rPr>
          <w:rFonts w:ascii="Times New Roman" w:hAnsi="Times New Roman" w:cs="Times New Roman"/>
          <w:sz w:val="28"/>
          <w:szCs w:val="28"/>
          <w:lang w:val="ru-RU"/>
        </w:rPr>
      </w:pPr>
    </w:p>
    <w:p w14:paraId="4AA9A567" w14:textId="77777777" w:rsidR="006B6759" w:rsidRPr="00C87653" w:rsidRDefault="006B6759" w:rsidP="00C87653">
      <w:pPr>
        <w:jc w:val="both"/>
        <w:rPr>
          <w:rFonts w:ascii="Times New Roman" w:hAnsi="Times New Roman" w:cs="Times New Roman"/>
          <w:sz w:val="28"/>
          <w:szCs w:val="28"/>
          <w:lang w:val="ru-RU"/>
        </w:rPr>
      </w:pPr>
    </w:p>
    <w:p w14:paraId="693B3383" w14:textId="77777777" w:rsidR="006B6759" w:rsidRPr="0043238A" w:rsidRDefault="0043238A" w:rsidP="00C87653">
      <w:pPr>
        <w:jc w:val="both"/>
        <w:rPr>
          <w:rFonts w:ascii="Times New Roman" w:hAnsi="Times New Roman" w:cs="Times New Roman"/>
          <w:b/>
          <w:sz w:val="28"/>
          <w:szCs w:val="28"/>
          <w:lang w:val="kk-KZ"/>
        </w:rPr>
      </w:pPr>
      <w:r w:rsidRPr="0043238A">
        <w:rPr>
          <w:rFonts w:ascii="Times New Roman" w:hAnsi="Times New Roman" w:cs="Times New Roman"/>
          <w:b/>
          <w:sz w:val="28"/>
          <w:szCs w:val="28"/>
          <w:lang w:val="ru-RU"/>
        </w:rPr>
        <w:t>19</w:t>
      </w:r>
      <w:r w:rsidR="00C87653" w:rsidRPr="0043238A">
        <w:rPr>
          <w:rFonts w:ascii="Times New Roman" w:hAnsi="Times New Roman" w:cs="Times New Roman"/>
          <w:b/>
          <w:sz w:val="28"/>
          <w:szCs w:val="28"/>
          <w:lang w:val="ru-RU"/>
        </w:rPr>
        <w:t xml:space="preserve">. </w:t>
      </w:r>
      <w:r w:rsidR="00E63B0F">
        <w:rPr>
          <w:rFonts w:ascii="Times New Roman" w:hAnsi="Times New Roman" w:cs="Times New Roman"/>
          <w:b/>
          <w:sz w:val="28"/>
          <w:szCs w:val="28"/>
          <w:lang w:val="kk-KZ"/>
        </w:rPr>
        <w:t xml:space="preserve">Опишите </w:t>
      </w:r>
      <w:r w:rsidR="00C87653" w:rsidRPr="0043238A">
        <w:rPr>
          <w:rFonts w:ascii="Times New Roman" w:hAnsi="Times New Roman" w:cs="Times New Roman"/>
          <w:b/>
          <w:sz w:val="28"/>
          <w:szCs w:val="28"/>
          <w:lang w:val="ru-RU"/>
        </w:rPr>
        <w:t>полевые транзисторы с управляющим переходом</w:t>
      </w:r>
      <w:r w:rsidR="00C87653" w:rsidRPr="0043238A">
        <w:rPr>
          <w:rFonts w:ascii="Times New Roman" w:hAnsi="Times New Roman" w:cs="Times New Roman"/>
          <w:b/>
          <w:sz w:val="28"/>
          <w:szCs w:val="28"/>
          <w:lang w:val="kk-KZ"/>
        </w:rPr>
        <w:t>.</w:t>
      </w:r>
    </w:p>
    <w:p w14:paraId="1F34134A" w14:textId="77777777" w:rsidR="006B6759" w:rsidRPr="00C87653" w:rsidRDefault="006B6759" w:rsidP="00C87653">
      <w:pPr>
        <w:jc w:val="both"/>
        <w:rPr>
          <w:rFonts w:ascii="Times New Roman" w:hAnsi="Times New Roman" w:cs="Times New Roman"/>
          <w:sz w:val="28"/>
          <w:szCs w:val="28"/>
          <w:lang w:val="kk-KZ"/>
        </w:rPr>
      </w:pPr>
    </w:p>
    <w:p w14:paraId="2BD4CA89" w14:textId="77777777" w:rsidR="006B6759"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Полевые транзисторы с управляющим переходом металл - полупроводник (сокр. МЕП, ПТШ или в зарубежной литературе </w:t>
      </w:r>
      <w:r w:rsidRPr="00C87653">
        <w:rPr>
          <w:rFonts w:ascii="Times New Roman" w:hAnsi="Times New Roman" w:cs="Times New Roman"/>
          <w:sz w:val="28"/>
          <w:szCs w:val="28"/>
        </w:rPr>
        <w:t>MESFET</w:t>
      </w:r>
      <w:r w:rsidRPr="00C87653">
        <w:rPr>
          <w:rFonts w:ascii="Times New Roman" w:hAnsi="Times New Roman" w:cs="Times New Roman"/>
          <w:sz w:val="28"/>
          <w:szCs w:val="28"/>
          <w:lang w:val="ru-RU"/>
        </w:rPr>
        <w:t xml:space="preserve"> - </w:t>
      </w:r>
      <w:r w:rsidRPr="00C87653">
        <w:rPr>
          <w:rFonts w:ascii="Times New Roman" w:hAnsi="Times New Roman" w:cs="Times New Roman"/>
          <w:sz w:val="28"/>
          <w:szCs w:val="28"/>
        </w:rPr>
        <w:t>metal</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semiconductor</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field</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effect</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transistor</w:t>
      </w:r>
      <w:r w:rsidRPr="00C87653">
        <w:rPr>
          <w:rFonts w:ascii="Times New Roman" w:hAnsi="Times New Roman" w:cs="Times New Roman"/>
          <w:sz w:val="28"/>
          <w:szCs w:val="28"/>
          <w:lang w:val="ru-RU"/>
        </w:rPr>
        <w:t xml:space="preserve">) являются основными активными элементами </w:t>
      </w:r>
      <w:proofErr w:type="spellStart"/>
      <w:r w:rsidRPr="00C87653">
        <w:rPr>
          <w:rFonts w:ascii="Times New Roman" w:hAnsi="Times New Roman" w:cs="Times New Roman"/>
          <w:sz w:val="28"/>
          <w:szCs w:val="28"/>
          <w:lang w:val="ru-RU"/>
        </w:rPr>
        <w:t>арсенидгаллиевых</w:t>
      </w:r>
      <w:proofErr w:type="spellEnd"/>
      <w:r w:rsidRPr="00C87653">
        <w:rPr>
          <w:rFonts w:ascii="Times New Roman" w:hAnsi="Times New Roman" w:cs="Times New Roman"/>
          <w:sz w:val="28"/>
          <w:szCs w:val="28"/>
          <w:lang w:val="ru-RU"/>
        </w:rPr>
        <w:t xml:space="preserve"> микросхем. Главная цель их разработки состояла в повышении быстродействия. Цифровые арсенид-галлиевые микросхемы относятся к классу сверхскоростных, а аналоговые, как правило, предназначены для работы в диапазоне сверхвысоких частот. Простейшая структура МЕП-транзистора показана на рис. 2.26. Транзистор создают на подложке 1 из нелегированного арсенида галлия. Нелегированный арсенид галлия имеет слабо выраженную проводимость р-типа. Для ее уменьшения при выращивании монокристаллов иногда вводят в небольших количествах атомы хрома, компенсирующие действие акцепторов. Подложки, </w:t>
      </w:r>
      <w:r w:rsidRPr="00C87653">
        <w:rPr>
          <w:rFonts w:ascii="Times New Roman" w:hAnsi="Times New Roman" w:cs="Times New Roman"/>
          <w:sz w:val="28"/>
          <w:szCs w:val="28"/>
          <w:lang w:val="ru-RU"/>
        </w:rPr>
        <w:lastRenderedPageBreak/>
        <w:t xml:space="preserve">изготовленные из такого материала, обладают повышенным удельным сопротивлением и называются </w:t>
      </w:r>
      <w:proofErr w:type="spellStart"/>
      <w:r w:rsidRPr="00C87653">
        <w:rPr>
          <w:rFonts w:ascii="Times New Roman" w:hAnsi="Times New Roman" w:cs="Times New Roman"/>
          <w:sz w:val="28"/>
          <w:szCs w:val="28"/>
          <w:lang w:val="ru-RU"/>
        </w:rPr>
        <w:t>полуизолирующими</w:t>
      </w:r>
      <w:proofErr w:type="spellEnd"/>
      <w:r w:rsidRPr="00C87653">
        <w:rPr>
          <w:rFonts w:ascii="Times New Roman" w:hAnsi="Times New Roman" w:cs="Times New Roman"/>
          <w:sz w:val="28"/>
          <w:szCs w:val="28"/>
          <w:lang w:val="ru-RU"/>
        </w:rPr>
        <w:t>.</w:t>
      </w:r>
    </w:p>
    <w:p w14:paraId="1D6ABCA5" w14:textId="77777777" w:rsidR="006B6759" w:rsidRPr="00C87653" w:rsidRDefault="006B6759" w:rsidP="00C87653">
      <w:pPr>
        <w:jc w:val="both"/>
        <w:rPr>
          <w:rFonts w:ascii="Times New Roman" w:hAnsi="Times New Roman" w:cs="Times New Roman"/>
          <w:sz w:val="28"/>
          <w:szCs w:val="28"/>
          <w:lang w:val="ru-RU"/>
        </w:rPr>
      </w:pPr>
    </w:p>
    <w:p w14:paraId="22D3B560" w14:textId="77777777" w:rsidR="006B6759"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noProof/>
          <w:sz w:val="28"/>
          <w:szCs w:val="28"/>
          <w:lang w:val="ru-RU" w:eastAsia="ru-RU"/>
        </w:rPr>
        <w:drawing>
          <wp:inline distT="0" distB="0" distL="0" distR="0" wp14:anchorId="365B0995" wp14:editId="5D8B6C5F">
            <wp:extent cx="5021580" cy="259311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srcRect l="44126" t="65033" r="24575" b="4842"/>
                    <a:stretch>
                      <a:fillRect/>
                    </a:stretch>
                  </pic:blipFill>
                  <pic:spPr bwMode="auto">
                    <a:xfrm>
                      <a:off x="0" y="0"/>
                      <a:ext cx="5061697" cy="2613827"/>
                    </a:xfrm>
                    <a:prstGeom prst="rect">
                      <a:avLst/>
                    </a:prstGeom>
                    <a:ln>
                      <a:noFill/>
                    </a:ln>
                    <a:extLst>
                      <a:ext uri="{53640926-AAD7-44D8-BBD7-CCE9431645EC}">
                        <a14:shadowObscured xmlns:a14="http://schemas.microsoft.com/office/drawing/2010/main"/>
                      </a:ext>
                    </a:extLst>
                  </pic:spPr>
                </pic:pic>
              </a:graphicData>
            </a:graphic>
          </wp:inline>
        </w:drawing>
      </w:r>
    </w:p>
    <w:p w14:paraId="2EE1D687" w14:textId="77777777" w:rsidR="006B6759" w:rsidRPr="00C87653" w:rsidRDefault="006B6759" w:rsidP="00C87653">
      <w:pPr>
        <w:jc w:val="both"/>
        <w:rPr>
          <w:rFonts w:ascii="Times New Roman" w:hAnsi="Times New Roman" w:cs="Times New Roman"/>
          <w:sz w:val="28"/>
          <w:szCs w:val="28"/>
          <w:lang w:val="kk-KZ"/>
        </w:rPr>
      </w:pPr>
    </w:p>
    <w:p w14:paraId="28EFCACB" w14:textId="77777777" w:rsidR="006B6759"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ru-RU"/>
        </w:rPr>
        <w:t xml:space="preserve">Концентрация доноров в канале составляет 1017 см-3 . В качестве легирующих примесей (доноров) обычно используют кремний, селен, серу и др. На поверхность подложки над слоем 3 наносят металлический элемент затвора 4, например, в виде сплава титан - вольфрам, металлические электроды 5, для которых применяют композицию золото-германий, которые обеспечивают омические контакты к областям истокам и стока. На поверхность подложки, не используемую для контактов, наносят слой диэлектрика 6, например, диоксида кремния. Металлический электрод затвора образует со слоем 3 выпрямляющий контакт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имеющий контактную разность потенциалов 0,8 В. Проводящий канал между истоком и стоком располагается в слое 3 и ограничен сверху обедненной областью барьера </w:t>
      </w:r>
      <w:proofErr w:type="spellStart"/>
      <w:r w:rsidRPr="00C87653">
        <w:rPr>
          <w:rFonts w:ascii="Times New Roman" w:hAnsi="Times New Roman" w:cs="Times New Roman"/>
          <w:sz w:val="28"/>
          <w:szCs w:val="28"/>
          <w:lang w:val="ru-RU"/>
        </w:rPr>
        <w:t>Шоттки</w:t>
      </w:r>
      <w:proofErr w:type="spellEnd"/>
      <w:r w:rsidRPr="00C87653">
        <w:rPr>
          <w:rFonts w:ascii="Times New Roman" w:hAnsi="Times New Roman" w:cs="Times New Roman"/>
          <w:sz w:val="28"/>
          <w:szCs w:val="28"/>
          <w:lang w:val="ru-RU"/>
        </w:rPr>
        <w:t xml:space="preserve">, а снизу - подложкой. В отличие от кремниевых МДП-транзисторов с индуцированным каналом в МЕП-транзисторе очень малы паразитные емкости затвор - исток и затвор - сток, так как затвор не перекрывает область 2. Кроме того, малы и барьерные емкости сток-подложка, исток-подложка. Поскольку </w:t>
      </w:r>
      <w:proofErr w:type="spellStart"/>
      <w:r w:rsidRPr="00C87653">
        <w:rPr>
          <w:rFonts w:ascii="Times New Roman" w:hAnsi="Times New Roman" w:cs="Times New Roman"/>
          <w:sz w:val="28"/>
          <w:szCs w:val="28"/>
          <w:lang w:val="ru-RU"/>
        </w:rPr>
        <w:t>подложка</w:t>
      </w:r>
      <w:proofErr w:type="spellEnd"/>
      <w:r w:rsidRPr="00C87653">
        <w:rPr>
          <w:rFonts w:ascii="Times New Roman" w:hAnsi="Times New Roman" w:cs="Times New Roman"/>
          <w:sz w:val="28"/>
          <w:szCs w:val="28"/>
          <w:lang w:val="ru-RU"/>
        </w:rPr>
        <w:t xml:space="preserve"> является </w:t>
      </w:r>
      <w:proofErr w:type="spellStart"/>
      <w:r w:rsidRPr="00C87653">
        <w:rPr>
          <w:rFonts w:ascii="Times New Roman" w:hAnsi="Times New Roman" w:cs="Times New Roman"/>
          <w:sz w:val="28"/>
          <w:szCs w:val="28"/>
          <w:lang w:val="ru-RU"/>
        </w:rPr>
        <w:t>полуизолирующей</w:t>
      </w:r>
      <w:proofErr w:type="spellEnd"/>
      <w:r w:rsidRPr="00C87653">
        <w:rPr>
          <w:rFonts w:ascii="Times New Roman" w:hAnsi="Times New Roman" w:cs="Times New Roman"/>
          <w:sz w:val="28"/>
          <w:szCs w:val="28"/>
          <w:lang w:val="ru-RU"/>
        </w:rPr>
        <w:t>, концентрация примесей в ней очень низкая, а толщина обедненной области переходов велика.</w:t>
      </w:r>
    </w:p>
    <w:p w14:paraId="124387BE" w14:textId="77777777" w:rsidR="006B6759" w:rsidRPr="00C87653" w:rsidRDefault="006B6759" w:rsidP="00C87653">
      <w:pPr>
        <w:jc w:val="both"/>
        <w:rPr>
          <w:rFonts w:ascii="Times New Roman" w:hAnsi="Times New Roman" w:cs="Times New Roman"/>
          <w:sz w:val="28"/>
          <w:szCs w:val="28"/>
          <w:lang w:val="kk-KZ"/>
        </w:rPr>
      </w:pPr>
    </w:p>
    <w:p w14:paraId="43BB4E21" w14:textId="77777777" w:rsidR="008823D2" w:rsidRPr="00C87653" w:rsidRDefault="008823D2" w:rsidP="00C87653">
      <w:pPr>
        <w:jc w:val="both"/>
        <w:rPr>
          <w:rFonts w:ascii="Times New Roman" w:hAnsi="Times New Roman" w:cs="Times New Roman"/>
          <w:sz w:val="28"/>
          <w:szCs w:val="28"/>
          <w:lang w:val="ru-RU"/>
        </w:rPr>
      </w:pPr>
    </w:p>
    <w:p w14:paraId="03B1141F" w14:textId="77777777" w:rsidR="008823D2" w:rsidRPr="00C87653" w:rsidRDefault="008823D2" w:rsidP="00C87653">
      <w:pPr>
        <w:jc w:val="both"/>
        <w:rPr>
          <w:rFonts w:ascii="Times New Roman" w:hAnsi="Times New Roman" w:cs="Times New Roman"/>
          <w:sz w:val="28"/>
          <w:szCs w:val="28"/>
          <w:lang w:val="kk-KZ"/>
        </w:rPr>
        <w:sectPr w:rsidR="008823D2" w:rsidRPr="00C87653">
          <w:pgSz w:w="11906" w:h="16838"/>
          <w:pgMar w:top="1134" w:right="850" w:bottom="1134" w:left="1701" w:header="708" w:footer="708" w:gutter="0"/>
          <w:cols w:space="708"/>
          <w:docGrid w:linePitch="360"/>
        </w:sectPr>
      </w:pPr>
    </w:p>
    <w:p w14:paraId="3B5D8B5B" w14:textId="77777777" w:rsidR="00E320D0" w:rsidRPr="00C87653" w:rsidRDefault="0043238A" w:rsidP="00C87653">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20.</w:t>
      </w:r>
      <w:r w:rsidR="00C87653" w:rsidRPr="00C87653">
        <w:rPr>
          <w:rFonts w:ascii="Times New Roman" w:hAnsi="Times New Roman" w:cs="Times New Roman"/>
          <w:b/>
          <w:bCs/>
          <w:sz w:val="28"/>
          <w:szCs w:val="28"/>
          <w:lang w:val="kk-KZ"/>
        </w:rPr>
        <w:t xml:space="preserve">Опишите </w:t>
      </w:r>
      <w:r w:rsidR="00D739BD" w:rsidRPr="00C87653">
        <w:rPr>
          <w:rFonts w:ascii="Times New Roman" w:hAnsi="Times New Roman" w:cs="Times New Roman"/>
          <w:b/>
          <w:bCs/>
          <w:sz w:val="28"/>
          <w:szCs w:val="28"/>
          <w:lang w:val="kk-KZ"/>
        </w:rPr>
        <w:t>применение ПЗС (</w:t>
      </w:r>
      <w:r w:rsidR="009E280E" w:rsidRPr="00C87653">
        <w:rPr>
          <w:rFonts w:ascii="Times New Roman" w:hAnsi="Times New Roman" w:cs="Times New Roman"/>
          <w:b/>
          <w:bCs/>
          <w:sz w:val="28"/>
          <w:szCs w:val="28"/>
          <w:lang w:val="kk-KZ"/>
        </w:rPr>
        <w:t>приборы с зарядов</w:t>
      </w:r>
      <w:r w:rsidR="00AB404F" w:rsidRPr="00C87653">
        <w:rPr>
          <w:rFonts w:ascii="Times New Roman" w:hAnsi="Times New Roman" w:cs="Times New Roman"/>
          <w:b/>
          <w:bCs/>
          <w:sz w:val="28"/>
          <w:szCs w:val="28"/>
          <w:lang w:val="kk-KZ"/>
        </w:rPr>
        <w:t>ой связью).</w:t>
      </w:r>
    </w:p>
    <w:p w14:paraId="0EB7EE57" w14:textId="77777777" w:rsidR="00D816F1"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 xml:space="preserve">Приборы с зарядовой связью используются в различных </w:t>
      </w:r>
      <w:r w:rsidR="00023DCA" w:rsidRPr="00C87653">
        <w:rPr>
          <w:rFonts w:ascii="Times New Roman" w:hAnsi="Times New Roman" w:cs="Times New Roman"/>
          <w:sz w:val="28"/>
          <w:szCs w:val="28"/>
          <w:lang w:val="kk-KZ"/>
        </w:rPr>
        <w:t>си</w:t>
      </w:r>
      <w:r w:rsidRPr="00C87653">
        <w:rPr>
          <w:rFonts w:ascii="Times New Roman" w:hAnsi="Times New Roman" w:cs="Times New Roman"/>
          <w:sz w:val="28"/>
          <w:szCs w:val="28"/>
          <w:lang w:val="kk-KZ"/>
        </w:rPr>
        <w:t xml:space="preserve">стемах для хранения и обработки цифровой и аналоговой </w:t>
      </w:r>
      <w:r w:rsidR="00023DCA" w:rsidRPr="00C87653">
        <w:rPr>
          <w:rFonts w:ascii="Times New Roman" w:hAnsi="Times New Roman" w:cs="Times New Roman"/>
          <w:sz w:val="28"/>
          <w:szCs w:val="28"/>
          <w:lang w:val="kk-KZ"/>
        </w:rPr>
        <w:t>и</w:t>
      </w:r>
      <w:r w:rsidRPr="00C87653">
        <w:rPr>
          <w:rFonts w:ascii="Times New Roman" w:hAnsi="Times New Roman" w:cs="Times New Roman"/>
          <w:sz w:val="28"/>
          <w:szCs w:val="28"/>
          <w:lang w:val="kk-KZ"/>
        </w:rPr>
        <w:t>нформации.</w:t>
      </w:r>
      <w:r w:rsidR="00023DCA"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ПЗС позволяют осуществлять обработку цифровой и </w:t>
      </w:r>
      <w:r w:rsidR="00023DCA" w:rsidRPr="00C87653">
        <w:rPr>
          <w:rFonts w:ascii="Times New Roman" w:hAnsi="Times New Roman" w:cs="Times New Roman"/>
          <w:sz w:val="28"/>
          <w:szCs w:val="28"/>
          <w:lang w:val="kk-KZ"/>
        </w:rPr>
        <w:t>а</w:t>
      </w:r>
      <w:r w:rsidRPr="00C87653">
        <w:rPr>
          <w:rFonts w:ascii="Times New Roman" w:hAnsi="Times New Roman" w:cs="Times New Roman"/>
          <w:sz w:val="28"/>
          <w:szCs w:val="28"/>
          <w:lang w:val="kk-KZ"/>
        </w:rPr>
        <w:t>налоговой информации, а именно: аналоговое и цифровое</w:t>
      </w:r>
      <w:r w:rsidR="00023DCA" w:rsidRPr="00C87653">
        <w:rPr>
          <w:rFonts w:ascii="Times New Roman" w:hAnsi="Times New Roman" w:cs="Times New Roman"/>
          <w:sz w:val="28"/>
          <w:szCs w:val="28"/>
          <w:lang w:val="kk-KZ"/>
        </w:rPr>
        <w:t xml:space="preserve"> с</w:t>
      </w:r>
      <w:r w:rsidRPr="00C87653">
        <w:rPr>
          <w:rFonts w:ascii="Times New Roman" w:hAnsi="Times New Roman" w:cs="Times New Roman"/>
          <w:sz w:val="28"/>
          <w:szCs w:val="28"/>
          <w:lang w:val="kk-KZ"/>
        </w:rPr>
        <w:t xml:space="preserve">уммирование, деление и усиление сигналов; возможность </w:t>
      </w:r>
      <w:r w:rsidR="00023DCA" w:rsidRPr="00C87653">
        <w:rPr>
          <w:rFonts w:ascii="Times New Roman" w:hAnsi="Times New Roman" w:cs="Times New Roman"/>
          <w:sz w:val="28"/>
          <w:szCs w:val="28"/>
          <w:lang w:val="kk-KZ"/>
        </w:rPr>
        <w:t>нер</w:t>
      </w:r>
      <w:r w:rsidRPr="00C87653">
        <w:rPr>
          <w:rFonts w:ascii="Times New Roman" w:hAnsi="Times New Roman" w:cs="Times New Roman"/>
          <w:sz w:val="28"/>
          <w:szCs w:val="28"/>
          <w:lang w:val="kk-KZ"/>
        </w:rPr>
        <w:t>азрушающего считывания с необходимыми весовыми</w:t>
      </w:r>
      <w:r w:rsidR="00797C1A" w:rsidRPr="00C87653">
        <w:rPr>
          <w:rFonts w:ascii="Times New Roman" w:hAnsi="Times New Roman" w:cs="Times New Roman"/>
          <w:sz w:val="28"/>
          <w:szCs w:val="28"/>
          <w:lang w:val="kk-KZ"/>
        </w:rPr>
        <w:t xml:space="preserve"> </w:t>
      </w:r>
      <w:r w:rsidR="00F91E5F" w:rsidRPr="00C87653">
        <w:rPr>
          <w:rFonts w:ascii="Times New Roman" w:hAnsi="Times New Roman" w:cs="Times New Roman"/>
          <w:sz w:val="28"/>
          <w:szCs w:val="28"/>
          <w:lang w:val="kk-KZ"/>
        </w:rPr>
        <w:t>коэффициентами</w:t>
      </w:r>
      <w:r w:rsidR="00914388"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возможность многократного ввода и вывода </w:t>
      </w:r>
      <w:r w:rsidR="0054657F" w:rsidRPr="00C87653">
        <w:rPr>
          <w:rFonts w:ascii="Times New Roman" w:hAnsi="Times New Roman" w:cs="Times New Roman"/>
          <w:sz w:val="28"/>
          <w:szCs w:val="28"/>
          <w:lang w:val="kk-KZ"/>
        </w:rPr>
        <w:t>за</w:t>
      </w:r>
      <w:r w:rsidRPr="00C87653">
        <w:rPr>
          <w:rFonts w:ascii="Times New Roman" w:hAnsi="Times New Roman" w:cs="Times New Roman"/>
          <w:sz w:val="28"/>
          <w:szCs w:val="28"/>
          <w:lang w:val="kk-KZ"/>
        </w:rPr>
        <w:t>рядовых пакетов.</w:t>
      </w:r>
      <w:r w:rsidR="007B278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Различают цифровые, аналоговые и фоточувствительные ПЗС.</w:t>
      </w:r>
      <w:r w:rsidR="007B278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К аналоговым ПЗС следует отнести линии задержки</w:t>
      </w:r>
      <w:r w:rsidR="00614209"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(ЛЗ), фильтры, аналоговые</w:t>
      </w:r>
      <w:r w:rsidR="00614209"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процессоры.</w:t>
      </w:r>
      <w:r w:rsidR="007B278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Фоточувствительные ПЗС (ФПЗС) являются весьма</w:t>
      </w:r>
      <w:r w:rsidR="007B2781" w:rsidRPr="00C87653">
        <w:rPr>
          <w:rFonts w:ascii="Times New Roman" w:hAnsi="Times New Roman" w:cs="Times New Roman"/>
          <w:sz w:val="28"/>
          <w:szCs w:val="28"/>
          <w:lang w:val="kk-KZ"/>
        </w:rPr>
        <w:t xml:space="preserve"> </w:t>
      </w:r>
      <w:r w:rsidR="005C2B2B" w:rsidRPr="00C87653">
        <w:rPr>
          <w:rFonts w:ascii="Times New Roman" w:hAnsi="Times New Roman" w:cs="Times New Roman"/>
          <w:sz w:val="28"/>
          <w:szCs w:val="28"/>
          <w:lang w:val="kk-KZ"/>
        </w:rPr>
        <w:t>пер</w:t>
      </w:r>
      <w:r w:rsidRPr="00C87653">
        <w:rPr>
          <w:rFonts w:ascii="Times New Roman" w:hAnsi="Times New Roman" w:cs="Times New Roman"/>
          <w:sz w:val="28"/>
          <w:szCs w:val="28"/>
          <w:lang w:val="kk-KZ"/>
        </w:rPr>
        <w:t>спективными процессорами.</w:t>
      </w:r>
      <w:r w:rsidR="00D163F3"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ФПЗС является изделием функциональной электроники, </w:t>
      </w:r>
      <w:r w:rsidR="00D163F3" w:rsidRPr="00C87653">
        <w:rPr>
          <w:rFonts w:ascii="Times New Roman" w:hAnsi="Times New Roman" w:cs="Times New Roman"/>
          <w:sz w:val="28"/>
          <w:szCs w:val="28"/>
          <w:lang w:val="kk-KZ"/>
        </w:rPr>
        <w:t>п</w:t>
      </w:r>
      <w:r w:rsidRPr="00C87653">
        <w:rPr>
          <w:rFonts w:ascii="Times New Roman" w:hAnsi="Times New Roman" w:cs="Times New Roman"/>
          <w:sz w:val="28"/>
          <w:szCs w:val="28"/>
          <w:lang w:val="kk-KZ"/>
        </w:rPr>
        <w:t>редназначенным для преобразования оптического изображе</w:t>
      </w:r>
      <w:r w:rsidR="00D163F3" w:rsidRPr="00C87653">
        <w:rPr>
          <w:rFonts w:ascii="Times New Roman" w:hAnsi="Times New Roman" w:cs="Times New Roman"/>
          <w:sz w:val="28"/>
          <w:szCs w:val="28"/>
          <w:lang w:val="kk-KZ"/>
        </w:rPr>
        <w:t>н</w:t>
      </w:r>
      <w:r w:rsidRPr="00C87653">
        <w:rPr>
          <w:rFonts w:ascii="Times New Roman" w:hAnsi="Times New Roman" w:cs="Times New Roman"/>
          <w:sz w:val="28"/>
          <w:szCs w:val="28"/>
          <w:lang w:val="kk-KZ"/>
        </w:rPr>
        <w:t xml:space="preserve">ия в электрический сигнал, действие которого основано на </w:t>
      </w:r>
      <w:r w:rsidR="00D163F3" w:rsidRPr="00C87653">
        <w:rPr>
          <w:rFonts w:ascii="Times New Roman" w:hAnsi="Times New Roman" w:cs="Times New Roman"/>
          <w:sz w:val="28"/>
          <w:szCs w:val="28"/>
          <w:lang w:val="kk-KZ"/>
        </w:rPr>
        <w:t>ф</w:t>
      </w:r>
      <w:r w:rsidRPr="00C87653">
        <w:rPr>
          <w:rFonts w:ascii="Times New Roman" w:hAnsi="Times New Roman" w:cs="Times New Roman"/>
          <w:sz w:val="28"/>
          <w:szCs w:val="28"/>
          <w:lang w:val="kk-KZ"/>
        </w:rPr>
        <w:t xml:space="preserve">ормировании и переносе зарядовых пакетов под действием </w:t>
      </w:r>
      <w:r w:rsidR="00D163F3" w:rsidRPr="00C87653">
        <w:rPr>
          <w:rFonts w:ascii="Times New Roman" w:hAnsi="Times New Roman" w:cs="Times New Roman"/>
          <w:sz w:val="28"/>
          <w:szCs w:val="28"/>
          <w:lang w:val="kk-KZ"/>
        </w:rPr>
        <w:t>с</w:t>
      </w:r>
      <w:r w:rsidRPr="00C87653">
        <w:rPr>
          <w:rFonts w:ascii="Times New Roman" w:hAnsi="Times New Roman" w:cs="Times New Roman"/>
          <w:sz w:val="28"/>
          <w:szCs w:val="28"/>
          <w:lang w:val="kk-KZ"/>
        </w:rPr>
        <w:t>вета по поверхности или внутри полупроводника.</w:t>
      </w:r>
      <w:r w:rsidR="007B278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Различают линейные и матричные ФПЗС.</w:t>
      </w:r>
      <w:r w:rsidR="0018721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В линейных ФПЗС фоточувствительные элементы рас</w:t>
      </w:r>
      <w:r w:rsidR="003825EF" w:rsidRPr="00C87653">
        <w:rPr>
          <w:rFonts w:ascii="Times New Roman" w:hAnsi="Times New Roman" w:cs="Times New Roman"/>
          <w:sz w:val="28"/>
          <w:szCs w:val="28"/>
          <w:lang w:val="kk-KZ"/>
        </w:rPr>
        <w:t>п</w:t>
      </w:r>
      <w:r w:rsidRPr="00C87653">
        <w:rPr>
          <w:rFonts w:ascii="Times New Roman" w:hAnsi="Times New Roman" w:cs="Times New Roman"/>
          <w:sz w:val="28"/>
          <w:szCs w:val="28"/>
          <w:lang w:val="kk-KZ"/>
        </w:rPr>
        <w:t>оложены в один ряд. За один период интегрирования линейный ФПЗС воспринимает изображение и преобразует в электрический (цифровой) сигнал одну строку оптического изображения.</w:t>
      </w:r>
      <w:r w:rsidR="0018721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Матричные ФПЗС представляют собой фоточувствотельные приборы с переносом заряда, в которых фоточувствительные элементы организованы в матрицу по строкам и </w:t>
      </w:r>
      <w:r w:rsidR="00B265EB" w:rsidRPr="00C87653">
        <w:rPr>
          <w:rFonts w:ascii="Times New Roman" w:hAnsi="Times New Roman" w:cs="Times New Roman"/>
          <w:sz w:val="28"/>
          <w:szCs w:val="28"/>
          <w:lang w:val="kk-KZ"/>
        </w:rPr>
        <w:t>с</w:t>
      </w:r>
      <w:r w:rsidRPr="00C87653">
        <w:rPr>
          <w:rFonts w:ascii="Times New Roman" w:hAnsi="Times New Roman" w:cs="Times New Roman"/>
          <w:sz w:val="28"/>
          <w:szCs w:val="28"/>
          <w:lang w:val="kk-KZ"/>
        </w:rPr>
        <w:t>толбцам.</w:t>
      </w:r>
      <w:r w:rsidR="00187211"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Цифровые ПЗС предназначены для обработки сигналов </w:t>
      </w:r>
      <w:r w:rsidR="00196E45" w:rsidRPr="00C87653">
        <w:rPr>
          <w:rFonts w:ascii="Times New Roman" w:hAnsi="Times New Roman" w:cs="Times New Roman"/>
          <w:sz w:val="28"/>
          <w:szCs w:val="28"/>
          <w:lang w:val="kk-KZ"/>
        </w:rPr>
        <w:t>в</w:t>
      </w:r>
      <w:r w:rsidRPr="00C87653">
        <w:rPr>
          <w:rFonts w:ascii="Times New Roman" w:hAnsi="Times New Roman" w:cs="Times New Roman"/>
          <w:sz w:val="28"/>
          <w:szCs w:val="28"/>
          <w:lang w:val="kk-KZ"/>
        </w:rPr>
        <w:t xml:space="preserve"> виде дискретных функций, и их можно разделить на структуры для арифметико-логической обработки информации и </w:t>
      </w:r>
      <w:r w:rsidR="00196E45" w:rsidRPr="00C87653">
        <w:rPr>
          <w:rFonts w:ascii="Times New Roman" w:hAnsi="Times New Roman" w:cs="Times New Roman"/>
          <w:sz w:val="28"/>
          <w:szCs w:val="28"/>
          <w:lang w:val="kk-KZ"/>
        </w:rPr>
        <w:t>с</w:t>
      </w:r>
      <w:r w:rsidRPr="00C87653">
        <w:rPr>
          <w:rFonts w:ascii="Times New Roman" w:hAnsi="Times New Roman" w:cs="Times New Roman"/>
          <w:sz w:val="28"/>
          <w:szCs w:val="28"/>
          <w:lang w:val="kk-KZ"/>
        </w:rPr>
        <w:t xml:space="preserve">труктуры для хранения информации – запоминающие устройства. В цифровые ПЗС можно включить регистры сдвига, логические и арифметические устройства, запоминающие устройства. В них информация представляется двумя уровнями </w:t>
      </w:r>
      <w:r w:rsidR="000060D5" w:rsidRPr="00C87653">
        <w:rPr>
          <w:rFonts w:ascii="Times New Roman" w:hAnsi="Times New Roman" w:cs="Times New Roman"/>
          <w:sz w:val="28"/>
          <w:szCs w:val="28"/>
          <w:lang w:val="kk-KZ"/>
        </w:rPr>
        <w:t>з</w:t>
      </w:r>
      <w:r w:rsidRPr="00C87653">
        <w:rPr>
          <w:rFonts w:ascii="Times New Roman" w:hAnsi="Times New Roman" w:cs="Times New Roman"/>
          <w:sz w:val="28"/>
          <w:szCs w:val="28"/>
          <w:lang w:val="kk-KZ"/>
        </w:rPr>
        <w:t xml:space="preserve">арядов, локализованных в потенциальной яме под затвором. </w:t>
      </w:r>
      <w:r w:rsidR="000060D5" w:rsidRPr="00C87653">
        <w:rPr>
          <w:rFonts w:ascii="Times New Roman" w:hAnsi="Times New Roman" w:cs="Times New Roman"/>
          <w:sz w:val="28"/>
          <w:szCs w:val="28"/>
          <w:lang w:val="kk-KZ"/>
        </w:rPr>
        <w:t>С</w:t>
      </w:r>
      <w:r w:rsidRPr="00C87653">
        <w:rPr>
          <w:rFonts w:ascii="Times New Roman" w:hAnsi="Times New Roman" w:cs="Times New Roman"/>
          <w:sz w:val="28"/>
          <w:szCs w:val="28"/>
          <w:lang w:val="kk-KZ"/>
        </w:rPr>
        <w:t>остояние логической единицы определяется максимальным</w:t>
      </w:r>
      <w:r w:rsidR="000060D5" w:rsidRPr="00C87653">
        <w:rPr>
          <w:rFonts w:ascii="Times New Roman" w:hAnsi="Times New Roman" w:cs="Times New Roman"/>
          <w:sz w:val="28"/>
          <w:szCs w:val="28"/>
          <w:lang w:val="kk-KZ"/>
        </w:rPr>
        <w:t xml:space="preserve"> за</w:t>
      </w:r>
      <w:r w:rsidRPr="00C87653">
        <w:rPr>
          <w:rFonts w:ascii="Times New Roman" w:hAnsi="Times New Roman" w:cs="Times New Roman"/>
          <w:sz w:val="28"/>
          <w:szCs w:val="28"/>
          <w:lang w:val="kk-KZ"/>
        </w:rPr>
        <w:t xml:space="preserve">рядовым пакетом в яме, состояние логического нуля – отсутствием заряда или величиной фонового заряда. Цифровые устройства ПЗС являются устройствами динамического типа, т. </w:t>
      </w:r>
      <w:r w:rsidR="000060D5" w:rsidRPr="00C87653">
        <w:rPr>
          <w:rFonts w:ascii="Times New Roman" w:hAnsi="Times New Roman" w:cs="Times New Roman"/>
          <w:sz w:val="28"/>
          <w:szCs w:val="28"/>
          <w:lang w:val="kk-KZ"/>
        </w:rPr>
        <w:t>к. не</w:t>
      </w:r>
      <w:r w:rsidRPr="00C87653">
        <w:rPr>
          <w:rFonts w:ascii="Times New Roman" w:hAnsi="Times New Roman" w:cs="Times New Roman"/>
          <w:sz w:val="28"/>
          <w:szCs w:val="28"/>
          <w:lang w:val="kk-KZ"/>
        </w:rPr>
        <w:t>обходима регенерация информации.</w:t>
      </w:r>
    </w:p>
    <w:p w14:paraId="413F2FA2" w14:textId="77777777" w:rsidR="00AB404F" w:rsidRPr="00C87653" w:rsidRDefault="00AB404F" w:rsidP="00C87653">
      <w:pPr>
        <w:jc w:val="both"/>
        <w:rPr>
          <w:rFonts w:ascii="Times New Roman" w:hAnsi="Times New Roman" w:cs="Times New Roman"/>
          <w:sz w:val="28"/>
          <w:szCs w:val="28"/>
          <w:lang w:val="kk-KZ"/>
        </w:rPr>
      </w:pPr>
    </w:p>
    <w:p w14:paraId="30134440" w14:textId="77777777" w:rsidR="0066316D" w:rsidRPr="00C87653" w:rsidRDefault="0066316D" w:rsidP="00C87653">
      <w:pPr>
        <w:jc w:val="both"/>
        <w:rPr>
          <w:rFonts w:ascii="Times New Roman" w:hAnsi="Times New Roman" w:cs="Times New Roman"/>
          <w:sz w:val="28"/>
          <w:szCs w:val="28"/>
          <w:lang w:val="kk-KZ"/>
        </w:rPr>
      </w:pPr>
    </w:p>
    <w:p w14:paraId="6E2E2264" w14:textId="77777777" w:rsidR="008B197A" w:rsidRPr="00C87653" w:rsidRDefault="008B197A" w:rsidP="00C87653">
      <w:pPr>
        <w:jc w:val="both"/>
        <w:rPr>
          <w:rFonts w:ascii="Times New Roman" w:hAnsi="Times New Roman" w:cs="Times New Roman"/>
          <w:sz w:val="28"/>
          <w:szCs w:val="28"/>
          <w:lang w:val="kk-KZ"/>
        </w:rPr>
        <w:sectPr w:rsidR="008B197A" w:rsidRPr="00C87653">
          <w:pgSz w:w="11906" w:h="16838"/>
          <w:pgMar w:top="1440" w:right="1440" w:bottom="1440" w:left="1440" w:header="708" w:footer="708" w:gutter="0"/>
          <w:cols w:space="708"/>
          <w:docGrid w:linePitch="360"/>
        </w:sectPr>
      </w:pPr>
    </w:p>
    <w:p w14:paraId="7AEA39AE" w14:textId="77777777" w:rsidR="00D756AB" w:rsidRPr="0043238A" w:rsidRDefault="0043238A" w:rsidP="0043238A">
      <w:pPr>
        <w:ind w:left="284"/>
        <w:jc w:val="both"/>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lastRenderedPageBreak/>
        <w:t>21.</w:t>
      </w:r>
      <w:r w:rsidR="00E63B0F">
        <w:rPr>
          <w:rFonts w:ascii="Times New Roman" w:hAnsi="Times New Roman" w:cs="Times New Roman"/>
          <w:b/>
          <w:bCs/>
          <w:color w:val="000000" w:themeColor="text1"/>
          <w:sz w:val="28"/>
          <w:szCs w:val="28"/>
          <w:lang w:val="kk-KZ"/>
        </w:rPr>
        <w:t xml:space="preserve">Опишите </w:t>
      </w:r>
      <w:r w:rsidR="00E63B0F">
        <w:rPr>
          <w:rFonts w:ascii="Times New Roman" w:hAnsi="Times New Roman" w:cs="Times New Roman"/>
          <w:b/>
          <w:bCs/>
          <w:color w:val="000000" w:themeColor="text1"/>
          <w:sz w:val="28"/>
          <w:szCs w:val="28"/>
          <w:lang w:val="ru-RU"/>
        </w:rPr>
        <w:t>изоляцию, проходящую</w:t>
      </w:r>
      <w:r w:rsidR="00C87653" w:rsidRPr="0043238A">
        <w:rPr>
          <w:rFonts w:ascii="Times New Roman" w:hAnsi="Times New Roman" w:cs="Times New Roman"/>
          <w:b/>
          <w:bCs/>
          <w:color w:val="000000" w:themeColor="text1"/>
          <w:sz w:val="28"/>
          <w:szCs w:val="28"/>
          <w:lang w:val="ru-RU"/>
        </w:rPr>
        <w:t xml:space="preserve"> путем создания р-п-переходов, смещенных в обратном направлении.</w:t>
      </w:r>
    </w:p>
    <w:p w14:paraId="06B3C2DF" w14:textId="77777777" w:rsidR="001042D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b/>
          <w:bCs/>
          <w:sz w:val="28"/>
          <w:szCs w:val="28"/>
          <w:lang w:val="ru-RU"/>
        </w:rPr>
        <w:t>Изоляция путем создания р-п-переходов, смещенных в обратном направлении</w:t>
      </w:r>
      <w:r w:rsidRPr="00C87653">
        <w:rPr>
          <w:rFonts w:ascii="Times New Roman" w:hAnsi="Times New Roman" w:cs="Times New Roman"/>
          <w:sz w:val="28"/>
          <w:szCs w:val="28"/>
          <w:lang w:val="ru-RU"/>
        </w:rPr>
        <w:t>. Здесь коллектор погружен в подложку, которая имеет противоположный тип электропроводности. При этом между подложкой и каждым коллектором (</w:t>
      </w:r>
      <w:proofErr w:type="spellStart"/>
      <w:r w:rsidRPr="00C87653">
        <w:rPr>
          <w:rFonts w:ascii="Times New Roman" w:hAnsi="Times New Roman" w:cs="Times New Roman"/>
          <w:sz w:val="28"/>
          <w:szCs w:val="28"/>
          <w:lang w:val="ru-RU"/>
        </w:rPr>
        <w:t>ис</w:t>
      </w:r>
      <w:proofErr w:type="spellEnd"/>
      <w:r w:rsidRPr="00C87653">
        <w:rPr>
          <w:rFonts w:ascii="Times New Roman" w:hAnsi="Times New Roman" w:cs="Times New Roman"/>
          <w:sz w:val="28"/>
          <w:szCs w:val="28"/>
          <w:lang w:val="ru-RU"/>
        </w:rPr>
        <w:t>- пользуют п-р-п-транзисторы на подложке р-типа) возникает р- п-переход, изолирующий транзистор.</w:t>
      </w:r>
    </w:p>
    <w:p w14:paraId="3947A5D3" w14:textId="77777777" w:rsidR="001042DC" w:rsidRPr="00C87653" w:rsidRDefault="00C87653" w:rsidP="00C87653">
      <w:pPr>
        <w:jc w:val="both"/>
        <w:rPr>
          <w:rFonts w:ascii="Times New Roman" w:hAnsi="Times New Roman" w:cs="Times New Roman"/>
          <w:sz w:val="28"/>
          <w:szCs w:val="28"/>
          <w:lang w:val="kk-KZ"/>
        </w:rPr>
      </w:pPr>
      <w:r w:rsidRPr="00C87653">
        <w:rPr>
          <w:rFonts w:ascii="Times New Roman" w:hAnsi="Times New Roman" w:cs="Times New Roman"/>
          <w:sz w:val="28"/>
          <w:szCs w:val="28"/>
          <w:lang w:val="ru-RU"/>
        </w:rPr>
        <w:t xml:space="preserve">Метод изоляции </w:t>
      </w:r>
      <w:proofErr w:type="spellStart"/>
      <w:r w:rsidRPr="00C87653">
        <w:rPr>
          <w:rFonts w:ascii="Times New Roman" w:hAnsi="Times New Roman" w:cs="Times New Roman"/>
          <w:sz w:val="28"/>
          <w:szCs w:val="28"/>
          <w:lang w:val="ru-RU"/>
        </w:rPr>
        <w:t>обратносмещеиным</w:t>
      </w:r>
      <w:proofErr w:type="spellEnd"/>
      <w:r w:rsidRPr="00C87653">
        <w:rPr>
          <w:rFonts w:ascii="Times New Roman" w:hAnsi="Times New Roman" w:cs="Times New Roman"/>
          <w:sz w:val="28"/>
          <w:szCs w:val="28"/>
          <w:lang w:val="ru-RU"/>
        </w:rPr>
        <w:t xml:space="preserve"> р-п-переходом базируется на свойстве такого перехода иметь очень высокое удельное сопротивление при обратном смещении. Изоляция р- п-переходом является однофазным способом потому, что материал по обе стороны и в пределах изолирующего слоя один и</w:t>
      </w:r>
      <w:r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ru-RU"/>
        </w:rPr>
        <w:t>тот же. Изоляция р-п-переходом по существу сводится к формированию двух встречно включенных диодов между изолируемыми элементам</w:t>
      </w:r>
      <w:r w:rsidR="00077DC1" w:rsidRPr="00C87653">
        <w:rPr>
          <w:rFonts w:ascii="Times New Roman" w:hAnsi="Times New Roman" w:cs="Times New Roman"/>
          <w:sz w:val="28"/>
          <w:szCs w:val="28"/>
          <w:lang w:val="kk-KZ"/>
        </w:rPr>
        <w:t xml:space="preserve">и. </w:t>
      </w:r>
    </w:p>
    <w:p w14:paraId="0CB16E11" w14:textId="77777777" w:rsidR="001042D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Для того чтобы изолирующие диоды находились под обратным смещением, на подложку подают максимальный, отрицательный потенциал от источника питания.</w:t>
      </w:r>
    </w:p>
    <w:p w14:paraId="0DD8308F" w14:textId="77777777" w:rsidR="001042D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Изоляция р-п-переходом органически вписывается в основной технологический цикл производства кремниевых интегральных схем. Используют изолирующую диффузию, методы тройной диффузии, встречной диффузии. К недостаткам этого способа изоляции следует отнести наличие обратных токов в р-</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-переходах и наличие барьерных емкостей.</w:t>
      </w:r>
    </w:p>
    <w:p w14:paraId="39CBA222" w14:textId="77777777" w:rsidR="001042D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Изолирующий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 создается путем диффузии акцепторной примеси на глубину, обеспечивающую соединение образующихся при этой диффузии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-областей с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 подложкой. В этом случае эпитаксиальный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-слой разделяется на отдельные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-области (изолирующие «карманы»), в которых создаются потом транзисторы. Эти области будут электрически изолированы только в том случае, если образовавшиеся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-переходы имеют обратное включение. Это достигается, если потенциал подложки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-транзистора будет наименьшим из потенциалов точек структуры. В этом случае обратный ток через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 незначителен и практически исключается связь между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-областями (карманами) соседних транзисторов.</w:t>
      </w:r>
    </w:p>
    <w:p w14:paraId="5417D76E" w14:textId="77777777" w:rsidR="00D756AB"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Изоляция коллекторной диффузией. При этом способе</w:t>
      </w:r>
      <w:r w:rsidRPr="00C87653">
        <w:rPr>
          <w:rStyle w:val="apple-converted-space"/>
          <w:rFonts w:ascii="Times New Roman" w:hAnsi="Times New Roman"/>
          <w:sz w:val="28"/>
          <w:szCs w:val="28"/>
        </w:rPr>
        <w:t xml:space="preserve">  </w:t>
      </w:r>
      <w:r w:rsidRPr="00C87653">
        <w:rPr>
          <w:rStyle w:val="s1"/>
          <w:rFonts w:ascii="Times New Roman" w:hAnsi="Times New Roman"/>
          <w:sz w:val="28"/>
          <w:szCs w:val="28"/>
        </w:rPr>
        <w:t xml:space="preserve">исходным является создание на подложке p-Si равномерного эпитаксиального p-слоя, а в определенных местах под ним-скрытого n+ — слоя. Затем производят </w:t>
      </w:r>
      <w:r w:rsidRPr="00C87653">
        <w:rPr>
          <w:rStyle w:val="s1"/>
          <w:rFonts w:ascii="Times New Roman" w:hAnsi="Times New Roman"/>
          <w:sz w:val="28"/>
          <w:szCs w:val="28"/>
        </w:rPr>
        <w:lastRenderedPageBreak/>
        <w:t>диффузию доноров через маску и создают боковые n+ — области, касающиеся скрытого n+ — слоя.</w:t>
      </w:r>
    </w:p>
    <w:p w14:paraId="04965EE5" w14:textId="1715FA78" w:rsidR="001042DC" w:rsidRPr="001E7DBA" w:rsidRDefault="00C87653" w:rsidP="001E7DBA">
      <w:pPr>
        <w:pStyle w:val="p1"/>
        <w:jc w:val="both"/>
        <w:rPr>
          <w:rFonts w:ascii="Times New Roman" w:hAnsi="Times New Roman"/>
          <w:sz w:val="28"/>
          <w:szCs w:val="28"/>
        </w:rPr>
      </w:pPr>
      <w:r w:rsidRPr="00C87653">
        <w:rPr>
          <w:rStyle w:val="s1"/>
          <w:rFonts w:ascii="Times New Roman" w:hAnsi="Times New Roman"/>
          <w:sz w:val="28"/>
          <w:szCs w:val="28"/>
        </w:rPr>
        <w:t>В отличие от структуры интегрального n-p-n-транзистора, изолированного p-n-переходом образуется карман p-типа для создания p-базы и n-эмиттера. Совокупность скрытого n+ — слоя и боковых n+ — областей будет выполнять в транзисторе функцию коллекторной области с выводом К на поверхности. Переход между n+ — областями и подложкой и обеспечивает изоляцию от другого элемента ИС, если подложка имеет наименьший потенциал.</w:t>
      </w:r>
    </w:p>
    <w:p w14:paraId="17C32CEB" w14:textId="77777777" w:rsidR="00A97F18" w:rsidRPr="0043238A" w:rsidRDefault="0043238A" w:rsidP="0043238A">
      <w:pPr>
        <w:ind w:left="142"/>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22.</w:t>
      </w:r>
      <w:r w:rsidR="007B2808">
        <w:rPr>
          <w:rFonts w:ascii="Times New Roman" w:hAnsi="Times New Roman" w:cs="Times New Roman"/>
          <w:b/>
          <w:bCs/>
          <w:sz w:val="28"/>
          <w:szCs w:val="28"/>
          <w:lang w:val="kk-KZ"/>
        </w:rPr>
        <w:t>Опишите виды изоляции и диэлектрической изоляции</w:t>
      </w:r>
    </w:p>
    <w:p w14:paraId="359EEFEA" w14:textId="77777777" w:rsidR="00413CF0"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Чтобы избежать коротких замыканий и образования </w:t>
      </w:r>
      <w:proofErr w:type="spellStart"/>
      <w:r w:rsidRPr="00C87653">
        <w:rPr>
          <w:rFonts w:ascii="Times New Roman" w:hAnsi="Times New Roman" w:cs="Times New Roman"/>
          <w:sz w:val="28"/>
          <w:szCs w:val="28"/>
          <w:lang w:val="ru-RU"/>
        </w:rPr>
        <w:t>непредусмотренных</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межсоединений</w:t>
      </w:r>
      <w:proofErr w:type="spellEnd"/>
      <w:r w:rsidRPr="00C87653">
        <w:rPr>
          <w:rFonts w:ascii="Times New Roman" w:hAnsi="Times New Roman" w:cs="Times New Roman"/>
          <w:sz w:val="28"/>
          <w:szCs w:val="28"/>
          <w:lang w:val="ru-RU"/>
        </w:rPr>
        <w:t xml:space="preserve">, отдельные элементы ИС изолируют. </w:t>
      </w:r>
      <w:r w:rsidR="00994F91" w:rsidRPr="00C87653">
        <w:rPr>
          <w:rFonts w:ascii="Times New Roman" w:hAnsi="Times New Roman" w:cs="Times New Roman"/>
          <w:sz w:val="28"/>
          <w:szCs w:val="28"/>
          <w:lang w:val="ru-RU"/>
        </w:rPr>
        <w:t>Известны следующие виды изоляции:</w:t>
      </w:r>
    </w:p>
    <w:p w14:paraId="2D66B4DB" w14:textId="77777777" w:rsidR="00994F91" w:rsidRPr="00C87653" w:rsidRDefault="00C87653" w:rsidP="00C87653">
      <w:pPr>
        <w:pStyle w:val="a3"/>
        <w:numPr>
          <w:ilvl w:val="0"/>
          <w:numId w:val="6"/>
        </w:numPr>
        <w:jc w:val="both"/>
        <w:rPr>
          <w:rFonts w:ascii="Times New Roman" w:hAnsi="Times New Roman" w:cs="Times New Roman"/>
          <w:sz w:val="28"/>
          <w:szCs w:val="28"/>
        </w:rPr>
      </w:pPr>
      <w:r w:rsidRPr="00C87653">
        <w:rPr>
          <w:rFonts w:ascii="Times New Roman" w:hAnsi="Times New Roman" w:cs="Times New Roman"/>
          <w:sz w:val="28"/>
          <w:szCs w:val="28"/>
        </w:rPr>
        <w:t>Изоляция путем создания р-п-переходов, смещенных в обратном направлении.</w:t>
      </w:r>
    </w:p>
    <w:p w14:paraId="58350F06" w14:textId="77777777" w:rsidR="00324FAE" w:rsidRPr="00C87653" w:rsidRDefault="00C87653" w:rsidP="00C87653">
      <w:pPr>
        <w:pStyle w:val="a3"/>
        <w:numPr>
          <w:ilvl w:val="0"/>
          <w:numId w:val="6"/>
        </w:numPr>
        <w:jc w:val="both"/>
        <w:rPr>
          <w:rFonts w:ascii="Times New Roman" w:hAnsi="Times New Roman" w:cs="Times New Roman"/>
          <w:sz w:val="28"/>
          <w:szCs w:val="28"/>
        </w:rPr>
      </w:pPr>
      <w:r w:rsidRPr="00C87653">
        <w:rPr>
          <w:rFonts w:ascii="Times New Roman" w:hAnsi="Times New Roman" w:cs="Times New Roman"/>
          <w:sz w:val="28"/>
          <w:szCs w:val="28"/>
        </w:rPr>
        <w:t>Диэлектрическая изоляция.</w:t>
      </w:r>
    </w:p>
    <w:p w14:paraId="6BD2A793" w14:textId="3C93F031" w:rsidR="00E66D94" w:rsidRPr="001E7DBA" w:rsidRDefault="00C87653" w:rsidP="00C87653">
      <w:pPr>
        <w:pStyle w:val="a3"/>
        <w:numPr>
          <w:ilvl w:val="0"/>
          <w:numId w:val="6"/>
        </w:numPr>
        <w:jc w:val="both"/>
        <w:rPr>
          <w:rFonts w:ascii="Times New Roman" w:hAnsi="Times New Roman" w:cs="Times New Roman"/>
          <w:sz w:val="28"/>
          <w:szCs w:val="28"/>
        </w:rPr>
      </w:pPr>
      <w:r w:rsidRPr="00C87653">
        <w:rPr>
          <w:rFonts w:ascii="Times New Roman" w:hAnsi="Times New Roman" w:cs="Times New Roman"/>
          <w:sz w:val="28"/>
          <w:szCs w:val="28"/>
        </w:rPr>
        <w:t>Полная изоляция или комбинированная изоляция</w:t>
      </w:r>
    </w:p>
    <w:p w14:paraId="0B73B621" w14:textId="77777777" w:rsidR="00B20C16"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b/>
          <w:bCs/>
          <w:sz w:val="28"/>
          <w:szCs w:val="28"/>
          <w:lang w:val="ru-RU"/>
        </w:rPr>
        <w:t>Диэлектрическая изоляция</w:t>
      </w:r>
      <w:r w:rsidRPr="00C87653">
        <w:rPr>
          <w:rFonts w:ascii="Times New Roman" w:hAnsi="Times New Roman" w:cs="Times New Roman"/>
          <w:sz w:val="28"/>
          <w:szCs w:val="28"/>
          <w:lang w:val="ru-RU"/>
        </w:rPr>
        <w:t xml:space="preserve">. Для ее создания применяют </w:t>
      </w:r>
      <w:proofErr w:type="spellStart"/>
      <w:r w:rsidRPr="00C87653">
        <w:rPr>
          <w:rFonts w:ascii="Times New Roman" w:hAnsi="Times New Roman" w:cs="Times New Roman"/>
          <w:sz w:val="28"/>
          <w:szCs w:val="28"/>
          <w:lang w:val="ru-RU"/>
        </w:rPr>
        <w:t>изопланарный</w:t>
      </w:r>
      <w:proofErr w:type="spellEnd"/>
      <w:r w:rsidRPr="00C87653">
        <w:rPr>
          <w:rFonts w:ascii="Times New Roman" w:hAnsi="Times New Roman" w:cs="Times New Roman"/>
          <w:sz w:val="28"/>
          <w:szCs w:val="28"/>
          <w:lang w:val="ru-RU"/>
        </w:rPr>
        <w:t xml:space="preserve"> процесс, который до некоторой степени аналогичен предыдущему, но позволяет добиться большой плотности размещения элементов, хотя и является более дорогим. Используют также процесс, основанный на коррозионной анизотропии кристалла при химическом травлении; с помощью этого метода удается достичь высокой степени интеграции.</w:t>
      </w:r>
    </w:p>
    <w:p w14:paraId="711ECFE6" w14:textId="77777777" w:rsidR="00B20C16"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При создании полупроводниковых ИС малой и средней степени интеграции широко используются способы изоляции </w:t>
      </w:r>
      <w:proofErr w:type="spellStart"/>
      <w:r w:rsidRPr="00C87653">
        <w:rPr>
          <w:rFonts w:ascii="Times New Roman" w:hAnsi="Times New Roman" w:cs="Times New Roman"/>
          <w:sz w:val="28"/>
          <w:szCs w:val="28"/>
          <w:lang w:val="ru-RU"/>
        </w:rPr>
        <w:t>обратновключенным</w:t>
      </w:r>
      <w:proofErr w:type="spellEnd"/>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-переходом и </w:t>
      </w:r>
      <w:proofErr w:type="spellStart"/>
      <w:r w:rsidRPr="00C87653">
        <w:rPr>
          <w:rFonts w:ascii="Times New Roman" w:hAnsi="Times New Roman" w:cs="Times New Roman"/>
          <w:sz w:val="28"/>
          <w:szCs w:val="28"/>
          <w:lang w:val="ru-RU"/>
        </w:rPr>
        <w:t>диэлектрическими</w:t>
      </w:r>
      <w:proofErr w:type="spellEnd"/>
      <w:r w:rsidRPr="00C87653">
        <w:rPr>
          <w:rFonts w:ascii="Times New Roman" w:hAnsi="Times New Roman" w:cs="Times New Roman"/>
          <w:sz w:val="28"/>
          <w:szCs w:val="28"/>
          <w:lang w:val="ru-RU"/>
        </w:rPr>
        <w:t xml:space="preserve"> пленками </w:t>
      </w:r>
      <w:proofErr w:type="spellStart"/>
      <w:r w:rsidRPr="00C87653">
        <w:rPr>
          <w:rFonts w:ascii="Times New Roman" w:hAnsi="Times New Roman" w:cs="Times New Roman"/>
          <w:sz w:val="28"/>
          <w:szCs w:val="28"/>
          <w:lang w:val="ru-RU"/>
        </w:rPr>
        <w:t>диоксида</w:t>
      </w:r>
      <w:proofErr w:type="spellEnd"/>
      <w:r w:rsidRPr="00C87653">
        <w:rPr>
          <w:rFonts w:ascii="Times New Roman" w:hAnsi="Times New Roman" w:cs="Times New Roman"/>
          <w:sz w:val="28"/>
          <w:szCs w:val="28"/>
          <w:lang w:val="ru-RU"/>
        </w:rPr>
        <w:t xml:space="preserve"> кремния. Для БИС разработана технология комбинированной изоляции с одновременным использованием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-перехода и диэлектрических пленок.</w:t>
      </w:r>
    </w:p>
    <w:p w14:paraId="461AA86F" w14:textId="77777777" w:rsidR="00AF0A51"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Метод изоляции диэлектриком сводится к созданию кармана из диэлектрика, в котором располагается транзистор- ная структура. Это более совершенный, чем предыдущий метод, прежде всего из-за чрезвычайно малых токов утечки, которые на 3 - 5 порядков меньше обратных токов в р-п- переходах.</w:t>
      </w:r>
    </w:p>
    <w:p w14:paraId="07BC8A29" w14:textId="77777777" w:rsidR="00AF0A51"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Увеличивая толщину диэлектрика и выбирая материал с малой диэлектрической проницаемостью, можно снизить и значения паразитных емкостей.</w:t>
      </w:r>
      <w:r w:rsidRPr="00C87653">
        <w:rPr>
          <w:rStyle w:val="apple-converted-space"/>
          <w:rFonts w:ascii="Times New Roman" w:hAnsi="Times New Roman"/>
          <w:sz w:val="28"/>
          <w:szCs w:val="28"/>
        </w:rPr>
        <w:t xml:space="preserve">  </w:t>
      </w:r>
      <w:r w:rsidRPr="00C87653">
        <w:rPr>
          <w:rStyle w:val="s1"/>
          <w:rFonts w:ascii="Times New Roman" w:hAnsi="Times New Roman"/>
          <w:sz w:val="28"/>
          <w:szCs w:val="28"/>
        </w:rPr>
        <w:t>Есть изоляция КВД - кремний в диэлектрике. Одним из технологических процессов полной диэлектрической изоляции является эпик-процесс, обеспечивающий изоляцию элементов оксидным слоем SiO2.</w:t>
      </w:r>
    </w:p>
    <w:p w14:paraId="670D0695" w14:textId="77777777" w:rsidR="00AD6254" w:rsidRPr="00C87653" w:rsidRDefault="00AD6254" w:rsidP="00C87653">
      <w:pPr>
        <w:jc w:val="both"/>
        <w:rPr>
          <w:rFonts w:ascii="Times New Roman" w:hAnsi="Times New Roman" w:cs="Times New Roman"/>
          <w:sz w:val="28"/>
          <w:szCs w:val="28"/>
          <w:lang w:val="ru-RU"/>
        </w:rPr>
      </w:pPr>
    </w:p>
    <w:p w14:paraId="79C26B1A" w14:textId="77777777" w:rsidR="00AD6254" w:rsidRPr="00C87653" w:rsidRDefault="00AD6254" w:rsidP="00C87653">
      <w:pPr>
        <w:jc w:val="both"/>
        <w:rPr>
          <w:rFonts w:ascii="Times New Roman" w:hAnsi="Times New Roman" w:cs="Times New Roman"/>
          <w:sz w:val="28"/>
          <w:szCs w:val="28"/>
          <w:lang w:val="ru-RU"/>
        </w:rPr>
      </w:pPr>
    </w:p>
    <w:p w14:paraId="3293B0A5" w14:textId="77777777" w:rsidR="00BF7C9B"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Изоляция диэлектрическими пленками. </w:t>
      </w:r>
      <w:r w:rsidR="00906080" w:rsidRPr="00C87653">
        <w:rPr>
          <w:rFonts w:ascii="Times New Roman" w:hAnsi="Times New Roman" w:cs="Times New Roman"/>
          <w:sz w:val="28"/>
          <w:szCs w:val="28"/>
          <w:lang w:val="kk-KZ"/>
        </w:rPr>
        <w:t>Н</w:t>
      </w:r>
      <w:r w:rsidRPr="00C87653">
        <w:rPr>
          <w:rFonts w:ascii="Times New Roman" w:hAnsi="Times New Roman" w:cs="Times New Roman"/>
          <w:sz w:val="28"/>
          <w:szCs w:val="28"/>
          <w:lang w:val="ru-RU"/>
        </w:rPr>
        <w:t xml:space="preserve">а исходной пластине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 кремния выращивается эпитаксиальный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+-слой</w:t>
      </w:r>
      <w:r w:rsidR="00906080"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ru-RU"/>
        </w:rPr>
        <w:t xml:space="preserve"> На поверхности пластины анизотропным травлением на глубину 20 - 30 мкм создаются канавки треугольной (</w:t>
      </w:r>
      <w:r w:rsidRPr="00C87653">
        <w:rPr>
          <w:rFonts w:ascii="Times New Roman" w:hAnsi="Times New Roman" w:cs="Times New Roman"/>
          <w:sz w:val="28"/>
          <w:szCs w:val="28"/>
        </w:rPr>
        <w:t>V</w:t>
      </w:r>
      <w:r w:rsidRPr="00C87653">
        <w:rPr>
          <w:rFonts w:ascii="Times New Roman" w:hAnsi="Times New Roman" w:cs="Times New Roman"/>
          <w:sz w:val="28"/>
          <w:szCs w:val="28"/>
          <w:lang w:val="ru-RU"/>
        </w:rPr>
        <w:t xml:space="preserve"> - образ- ной) формы</w:t>
      </w:r>
      <w:r w:rsidR="006075AA"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ru-RU"/>
        </w:rPr>
        <w:t>Рельефная поверхность термически</w:t>
      </w:r>
      <w:r w:rsidR="006075AA" w:rsidRPr="00C87653">
        <w:rPr>
          <w:rFonts w:ascii="Times New Roman" w:hAnsi="Times New Roman" w:cs="Times New Roman"/>
          <w:sz w:val="28"/>
          <w:szCs w:val="28"/>
          <w:lang w:val="kk-KZ"/>
        </w:rPr>
        <w:t xml:space="preserve"> </w:t>
      </w:r>
      <w:r w:rsidRPr="00C87653">
        <w:rPr>
          <w:rFonts w:ascii="Times New Roman" w:hAnsi="Times New Roman" w:cs="Times New Roman"/>
          <w:sz w:val="28"/>
          <w:szCs w:val="28"/>
          <w:lang w:val="ru-RU"/>
        </w:rPr>
        <w:t xml:space="preserve">окисляется, так что получается изолирующая пленка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2 толщиной около 1 мкм.</w:t>
      </w:r>
    </w:p>
    <w:p w14:paraId="66EC6881" w14:textId="77777777" w:rsidR="00BF7C9B"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Затем на поверхность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 xml:space="preserve">2 наносится слой </w:t>
      </w:r>
      <w:proofErr w:type="spellStart"/>
      <w:r w:rsidRPr="00C87653">
        <w:rPr>
          <w:rFonts w:ascii="Times New Roman" w:hAnsi="Times New Roman" w:cs="Times New Roman"/>
          <w:sz w:val="28"/>
          <w:szCs w:val="28"/>
          <w:lang w:val="ru-RU"/>
        </w:rPr>
        <w:t>высокоомного</w:t>
      </w:r>
      <w:proofErr w:type="spellEnd"/>
      <w:r w:rsidRPr="00C87653">
        <w:rPr>
          <w:rFonts w:ascii="Times New Roman" w:hAnsi="Times New Roman" w:cs="Times New Roman"/>
          <w:sz w:val="28"/>
          <w:szCs w:val="28"/>
          <w:lang w:val="ru-RU"/>
        </w:rPr>
        <w:t xml:space="preserve"> поликристаллического кремния толщиной 200 - 250 мкм. Исходный монокристалл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-кремния </w:t>
      </w:r>
      <w:proofErr w:type="spellStart"/>
      <w:r w:rsidRPr="00C87653">
        <w:rPr>
          <w:rFonts w:ascii="Times New Roman" w:hAnsi="Times New Roman" w:cs="Times New Roman"/>
          <w:sz w:val="28"/>
          <w:szCs w:val="28"/>
          <w:lang w:val="ru-RU"/>
        </w:rPr>
        <w:t>сошлифовывается</w:t>
      </w:r>
      <w:proofErr w:type="spellEnd"/>
      <w:r w:rsidRPr="00C87653">
        <w:rPr>
          <w:rFonts w:ascii="Times New Roman" w:hAnsi="Times New Roman" w:cs="Times New Roman"/>
          <w:sz w:val="28"/>
          <w:szCs w:val="28"/>
          <w:lang w:val="ru-RU"/>
        </w:rPr>
        <w:t xml:space="preserve"> снизу до тех пор, пока не вскроются вершины вытравленных канавок</w:t>
      </w:r>
      <w:r w:rsidR="006075AA"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t xml:space="preserve">в результате чего образуются изолированные друг от друга слоем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2 монокристаллические области (карманы). Потом в этих карманах будут создаваться элементы интегральной схемы.</w:t>
      </w:r>
    </w:p>
    <w:p w14:paraId="16721068" w14:textId="77777777" w:rsidR="00BF7C9B" w:rsidRPr="00C87653" w:rsidRDefault="00BF7C9B" w:rsidP="00C87653">
      <w:pPr>
        <w:jc w:val="both"/>
        <w:rPr>
          <w:rFonts w:ascii="Times New Roman" w:hAnsi="Times New Roman" w:cs="Times New Roman"/>
          <w:sz w:val="28"/>
          <w:szCs w:val="28"/>
          <w:lang w:val="ru-RU"/>
        </w:rPr>
      </w:pPr>
    </w:p>
    <w:p w14:paraId="30EC1CB4" w14:textId="77777777" w:rsidR="00BF7C9B"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Наибольшее распространение получили процессы, связанные с созданием транзисторных структур на диэлектрической подложке - КНД - кремний на диэлектрике. В качестве диэлектрической подложки часто используют сапфир, и такой способ изоляции получил название КНС - кремний на сапфире.</w:t>
      </w:r>
    </w:p>
    <w:p w14:paraId="6D1604B2" w14:textId="77777777" w:rsidR="00147FC0"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На сапфире</w:t>
      </w:r>
      <w:r w:rsidR="00FE7071"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t xml:space="preserve">выращивается эпитаксиальный слой </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-кремния толщиной 1 - 3 мкм. «Островки» создаются локальным травлением кремния до сапфирной подложки. В островках создаются транзисторные структуры. После этого воздушные зазоры между островками заполняются изолирующим поликристаллическим кремнием, на поверхности которого создаются соединения элементов схемы.</w:t>
      </w:r>
    </w:p>
    <w:p w14:paraId="00BF22AB" w14:textId="77777777" w:rsidR="00147FC0"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Изоляцию диэлектриком относят к двухфазному способу потому, что используются одновременно две фазы - диэлектрик и полупроводник.</w:t>
      </w:r>
    </w:p>
    <w:p w14:paraId="3FA1B34B" w14:textId="77777777" w:rsidR="00BF7C9B"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Диэлектрическая изоляция позволяет на несколько порядков снизить токи утечки и на порядок удельную емкость по сравнению с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-переходом. Существенным недостатком диэлектрической изоляции является необходимость точной шлифовки. Диэлектрические канавки могут быть и прямоугольной формы.</w:t>
      </w:r>
    </w:p>
    <w:p w14:paraId="69360A8D" w14:textId="77777777" w:rsidR="00624A39" w:rsidRDefault="00C87653" w:rsidP="00624A39">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К недостаткам этого способа изоляции следует отнести необходимость совмещения нескольких разнородных технологических процессов.</w:t>
      </w:r>
    </w:p>
    <w:p w14:paraId="4F7BD390" w14:textId="14D92390" w:rsidR="00E66D94" w:rsidRPr="00624A39" w:rsidRDefault="0043238A" w:rsidP="00624A39">
      <w:pPr>
        <w:jc w:val="both"/>
        <w:rPr>
          <w:rFonts w:ascii="Times New Roman" w:hAnsi="Times New Roman" w:cs="Times New Roman"/>
          <w:sz w:val="28"/>
          <w:szCs w:val="28"/>
          <w:lang w:val="ru-RU"/>
        </w:rPr>
      </w:pPr>
      <w:r>
        <w:rPr>
          <w:rFonts w:ascii="Times New Roman" w:hAnsi="Times New Roman" w:cs="Times New Roman"/>
          <w:b/>
          <w:bCs/>
          <w:sz w:val="28"/>
          <w:szCs w:val="28"/>
          <w:lang w:val="kk-KZ"/>
        </w:rPr>
        <w:lastRenderedPageBreak/>
        <w:t>23.</w:t>
      </w:r>
      <w:r w:rsidR="00B36536">
        <w:rPr>
          <w:rFonts w:ascii="Times New Roman" w:hAnsi="Times New Roman" w:cs="Times New Roman"/>
          <w:b/>
          <w:bCs/>
          <w:sz w:val="28"/>
          <w:szCs w:val="28"/>
          <w:lang w:val="kk-KZ"/>
        </w:rPr>
        <w:t>Опишите п</w:t>
      </w:r>
      <w:r w:rsidR="0002366E" w:rsidRPr="0043238A">
        <w:rPr>
          <w:rFonts w:ascii="Times New Roman" w:hAnsi="Times New Roman" w:cs="Times New Roman"/>
          <w:b/>
          <w:bCs/>
          <w:sz w:val="28"/>
          <w:szCs w:val="28"/>
          <w:lang w:val="kk-KZ"/>
        </w:rPr>
        <w:t>реимущества и недостатки</w:t>
      </w:r>
      <w:r w:rsidR="00B36536">
        <w:rPr>
          <w:rFonts w:ascii="Times New Roman" w:hAnsi="Times New Roman" w:cs="Times New Roman"/>
          <w:b/>
          <w:bCs/>
          <w:sz w:val="28"/>
          <w:szCs w:val="28"/>
          <w:lang w:val="kk-KZ"/>
        </w:rPr>
        <w:t xml:space="preserve"> п</w:t>
      </w:r>
      <w:r w:rsidR="00B36536" w:rsidRPr="00B36536">
        <w:rPr>
          <w:rFonts w:ascii="Times New Roman" w:hAnsi="Times New Roman" w:cs="Times New Roman"/>
          <w:b/>
          <w:bCs/>
          <w:sz w:val="28"/>
          <w:szCs w:val="28"/>
          <w:lang w:val="kk-KZ"/>
        </w:rPr>
        <w:t>олн</w:t>
      </w:r>
      <w:r w:rsidR="00B36536">
        <w:rPr>
          <w:rFonts w:ascii="Times New Roman" w:hAnsi="Times New Roman" w:cs="Times New Roman"/>
          <w:b/>
          <w:bCs/>
          <w:sz w:val="28"/>
          <w:szCs w:val="28"/>
          <w:lang w:val="kk-KZ"/>
        </w:rPr>
        <w:t>ой изоляции</w:t>
      </w:r>
    </w:p>
    <w:p w14:paraId="5C700F61" w14:textId="77777777" w:rsidR="00B20C16"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b/>
          <w:bCs/>
          <w:sz w:val="28"/>
          <w:szCs w:val="28"/>
          <w:lang w:val="ru-RU"/>
        </w:rPr>
        <w:t xml:space="preserve">Полная изоляция или комбинированная изоляция </w:t>
      </w:r>
      <w:r w:rsidRPr="00C87653">
        <w:rPr>
          <w:rFonts w:ascii="Times New Roman" w:hAnsi="Times New Roman" w:cs="Times New Roman"/>
          <w:sz w:val="28"/>
          <w:szCs w:val="28"/>
          <w:lang w:val="ru-RU"/>
        </w:rPr>
        <w:t xml:space="preserve">сочетает в себе диэлектрическую изоляцию и изоляцию </w:t>
      </w:r>
      <w:proofErr w:type="spellStart"/>
      <w:r w:rsidRPr="00C87653">
        <w:rPr>
          <w:rFonts w:ascii="Times New Roman" w:hAnsi="Times New Roman" w:cs="Times New Roman"/>
          <w:sz w:val="28"/>
          <w:szCs w:val="28"/>
          <w:lang w:val="ru-RU"/>
        </w:rPr>
        <w:t>обратносмещенным</w:t>
      </w:r>
      <w:proofErr w:type="spellEnd"/>
      <w:r w:rsidRPr="00C87653">
        <w:rPr>
          <w:rFonts w:ascii="Times New Roman" w:hAnsi="Times New Roman" w:cs="Times New Roman"/>
          <w:sz w:val="28"/>
          <w:szCs w:val="28"/>
          <w:lang w:val="ru-RU"/>
        </w:rPr>
        <w:t xml:space="preserve"> переходом. Используется в тех случаях, когда нужно обеспечить малые паразитные емкости или высокую радиационную стойкость. Здесь каждый элемент ИС изолируется в ходе технологического цикла на общей подложке.</w:t>
      </w:r>
    </w:p>
    <w:p w14:paraId="520AF4CC" w14:textId="77777777" w:rsidR="00EF145C" w:rsidRPr="00C87653" w:rsidRDefault="00C87653"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При создании полупроводниковых ИС малой и средней степени интеграции широко используются способы изоляции </w:t>
      </w:r>
      <w:proofErr w:type="spellStart"/>
      <w:r w:rsidRPr="00C87653">
        <w:rPr>
          <w:rFonts w:ascii="Times New Roman" w:hAnsi="Times New Roman" w:cs="Times New Roman"/>
          <w:sz w:val="28"/>
          <w:szCs w:val="28"/>
          <w:lang w:val="ru-RU"/>
        </w:rPr>
        <w:t>обратновключенным</w:t>
      </w:r>
      <w:proofErr w:type="spellEnd"/>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-переходом и </w:t>
      </w:r>
      <w:proofErr w:type="spellStart"/>
      <w:r w:rsidRPr="00C87653">
        <w:rPr>
          <w:rFonts w:ascii="Times New Roman" w:hAnsi="Times New Roman" w:cs="Times New Roman"/>
          <w:sz w:val="28"/>
          <w:szCs w:val="28"/>
          <w:lang w:val="ru-RU"/>
        </w:rPr>
        <w:t>диэлектрическими</w:t>
      </w:r>
      <w:proofErr w:type="spellEnd"/>
      <w:r w:rsidRPr="00C87653">
        <w:rPr>
          <w:rFonts w:ascii="Times New Roman" w:hAnsi="Times New Roman" w:cs="Times New Roman"/>
          <w:sz w:val="28"/>
          <w:szCs w:val="28"/>
          <w:lang w:val="ru-RU"/>
        </w:rPr>
        <w:t xml:space="preserve"> плен- ками </w:t>
      </w:r>
      <w:proofErr w:type="spellStart"/>
      <w:r w:rsidRPr="00C87653">
        <w:rPr>
          <w:rFonts w:ascii="Times New Roman" w:hAnsi="Times New Roman" w:cs="Times New Roman"/>
          <w:sz w:val="28"/>
          <w:szCs w:val="28"/>
          <w:lang w:val="ru-RU"/>
        </w:rPr>
        <w:t>диоксида</w:t>
      </w:r>
      <w:proofErr w:type="spellEnd"/>
      <w:r w:rsidRPr="00C87653">
        <w:rPr>
          <w:rFonts w:ascii="Times New Roman" w:hAnsi="Times New Roman" w:cs="Times New Roman"/>
          <w:sz w:val="28"/>
          <w:szCs w:val="28"/>
          <w:lang w:val="ru-RU"/>
        </w:rPr>
        <w:t xml:space="preserve"> кремния. Для БИС разработана технология комбинированной изоляции с одновременным использованием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-перехода и диэлектрических пленок.</w:t>
      </w:r>
    </w:p>
    <w:p w14:paraId="095E19EB"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Комбинированный метод, при котором сочетаются изоляция диэлектриком и изоляция р-n-переходом, является самым распространенным методом изоляции транзисторных структур. При этом варианте изоляция p-n-переходом осуществляется внизу структуры и слоем SiO2 на поверхностях прямоугольных или V - образных канавок.</w:t>
      </w:r>
    </w:p>
    <w:p w14:paraId="7A14FDBF"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Основным технологическим процессом является изопланарная технология, в основе которой лежит локальное окисление тонкого эпитаксиального слоя кремния. Результатом этого является образование карманов, которые сбоку изолированы диэлектриком, а от подложек изолируется р-n-переходом. В таких карманах и располагаются транзисторные структуры, а также элементы интегральных схем.</w:t>
      </w:r>
    </w:p>
    <w:p w14:paraId="12577D21"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В изопланарном процессе для локального прокисления используются маски из нитрида кремния. Этот технологический процесс позволяет обеспечить большую плотность упаковки элементов на кристалле и получить высокие частотные и переходные характеристики транзисторных структур.</w:t>
      </w:r>
    </w:p>
    <w:p w14:paraId="41680E50"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Большое распространение получил метод боковой диэлектрической изоляции V-канавками. В этом технологическом процессе вместо сквозного прокисления эпитаксиального слоя используется локальное анизотропное травление поверхности кристалла, ориентированной по плоскости (100).</w:t>
      </w:r>
    </w:p>
    <w:p w14:paraId="4FF9FD29"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В этом случае травление идет в плоскости (111) так, что грани (111) сходятся ниже границы эпитаксиального слоя. Образовавшиеся V-образные канавки заполняются диоксидом кремния, либо поликристаллическим кремнием.</w:t>
      </w:r>
    </w:p>
    <w:p w14:paraId="4471EF87"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Используя метод реактивного ионного травления, можно уменьшить ширину канавки и превратить ее из V- в U- образную.</w:t>
      </w:r>
    </w:p>
    <w:p w14:paraId="61FEDB84" w14:textId="77777777" w:rsidR="00D27429" w:rsidRPr="00C87653" w:rsidRDefault="00C87653" w:rsidP="00C87653">
      <w:pPr>
        <w:pStyle w:val="p1"/>
        <w:jc w:val="both"/>
        <w:rPr>
          <w:rFonts w:ascii="Times New Roman" w:hAnsi="Times New Roman"/>
          <w:sz w:val="28"/>
          <w:szCs w:val="28"/>
        </w:rPr>
      </w:pPr>
      <w:r w:rsidRPr="00C87653">
        <w:rPr>
          <w:rStyle w:val="s1"/>
          <w:rFonts w:ascii="Times New Roman" w:hAnsi="Times New Roman"/>
          <w:sz w:val="28"/>
          <w:szCs w:val="28"/>
        </w:rPr>
        <w:t>Недостатком такого способа изоляции является использование плоскости (100), что сопряжено с повышенной плотностью поверхностных дефектов.</w:t>
      </w:r>
    </w:p>
    <w:p w14:paraId="29CE3718" w14:textId="77777777" w:rsidR="00624A39" w:rsidRDefault="00C87653" w:rsidP="00186E05">
      <w:pPr>
        <w:pStyle w:val="p1"/>
        <w:jc w:val="both"/>
        <w:rPr>
          <w:rStyle w:val="s1"/>
          <w:rFonts w:ascii="Times New Roman" w:hAnsi="Times New Roman"/>
          <w:sz w:val="28"/>
          <w:szCs w:val="28"/>
        </w:rPr>
      </w:pPr>
      <w:r w:rsidRPr="00C87653">
        <w:rPr>
          <w:rStyle w:val="s1"/>
          <w:rFonts w:ascii="Times New Roman" w:hAnsi="Times New Roman"/>
          <w:sz w:val="28"/>
          <w:szCs w:val="28"/>
        </w:rPr>
        <w:lastRenderedPageBreak/>
        <w:t>К изоляции МДП-транзисторных структур и элементам интегральных схем требования менее жестки в силу физических особенностей их работы. Эти же методы изоляции используются и в униполярных интегральных схемах</w:t>
      </w:r>
    </w:p>
    <w:p w14:paraId="7827BFAD" w14:textId="77777777" w:rsidR="00624A39" w:rsidRDefault="00624A39" w:rsidP="00186E05">
      <w:pPr>
        <w:pStyle w:val="p1"/>
        <w:jc w:val="both"/>
        <w:rPr>
          <w:rStyle w:val="s1"/>
          <w:rFonts w:ascii="Times New Roman" w:hAnsi="Times New Roman"/>
          <w:sz w:val="28"/>
          <w:szCs w:val="28"/>
        </w:rPr>
      </w:pPr>
    </w:p>
    <w:p w14:paraId="6C517A3B" w14:textId="77777777" w:rsidR="00624A39" w:rsidRDefault="00624A39" w:rsidP="00186E05">
      <w:pPr>
        <w:pStyle w:val="p1"/>
        <w:jc w:val="both"/>
        <w:rPr>
          <w:rStyle w:val="s1"/>
          <w:rFonts w:ascii="Times New Roman" w:hAnsi="Times New Roman"/>
          <w:sz w:val="28"/>
          <w:szCs w:val="28"/>
        </w:rPr>
      </w:pPr>
    </w:p>
    <w:p w14:paraId="5045EE8C" w14:textId="77777777" w:rsidR="00624A39" w:rsidRDefault="00E15962" w:rsidP="00E15962">
      <w:pPr>
        <w:jc w:val="both"/>
        <w:rPr>
          <w:rFonts w:ascii="Times New Roman" w:hAnsi="Times New Roman" w:cs="Times New Roman"/>
          <w:b/>
          <w:sz w:val="28"/>
          <w:szCs w:val="28"/>
          <w:lang w:val="kk-KZ"/>
        </w:rPr>
      </w:pPr>
      <w:r w:rsidRPr="00E15962">
        <w:rPr>
          <w:rStyle w:val="s1"/>
          <w:rFonts w:ascii="Times New Roman" w:hAnsi="Times New Roman"/>
          <w:b/>
          <w:bCs/>
          <w:sz w:val="28"/>
          <w:szCs w:val="28"/>
          <w:lang w:val="kk-KZ"/>
        </w:rPr>
        <w:t>24</w:t>
      </w:r>
      <w:r>
        <w:rPr>
          <w:rStyle w:val="s1"/>
          <w:rFonts w:ascii="Times New Roman" w:hAnsi="Times New Roman"/>
          <w:sz w:val="28"/>
          <w:szCs w:val="28"/>
          <w:lang w:val="kk-KZ"/>
        </w:rPr>
        <w:t>.</w:t>
      </w:r>
      <w:r w:rsidR="00624A39">
        <w:rPr>
          <w:rFonts w:ascii="Times New Roman" w:hAnsi="Times New Roman" w:cs="Times New Roman"/>
          <w:b/>
          <w:sz w:val="28"/>
          <w:szCs w:val="28"/>
          <w:lang w:val="kk-KZ"/>
        </w:rPr>
        <w:t xml:space="preserve">Опишите значение термина </w:t>
      </w:r>
      <w:r w:rsidR="00624A39" w:rsidRPr="0043238A">
        <w:rPr>
          <w:rFonts w:ascii="Times New Roman" w:hAnsi="Times New Roman" w:cs="Times New Roman"/>
          <w:b/>
          <w:sz w:val="28"/>
          <w:szCs w:val="28"/>
          <w:lang w:val="kk-KZ"/>
        </w:rPr>
        <w:t xml:space="preserve"> металл-нитрид-окид-полупроводниковый(МНОП) транзи</w:t>
      </w:r>
      <w:r w:rsidR="00624A39">
        <w:rPr>
          <w:rFonts w:ascii="Times New Roman" w:hAnsi="Times New Roman" w:cs="Times New Roman"/>
          <w:b/>
          <w:sz w:val="28"/>
          <w:szCs w:val="28"/>
          <w:lang w:val="kk-KZ"/>
        </w:rPr>
        <w:t>с</w:t>
      </w:r>
      <w:r w:rsidR="00624A39" w:rsidRPr="0043238A">
        <w:rPr>
          <w:rFonts w:ascii="Times New Roman" w:hAnsi="Times New Roman" w:cs="Times New Roman"/>
          <w:b/>
          <w:sz w:val="28"/>
          <w:szCs w:val="28"/>
          <w:lang w:val="kk-KZ"/>
        </w:rPr>
        <w:t>тор и принцип работы</w:t>
      </w:r>
      <w:r w:rsidR="00624A39">
        <w:rPr>
          <w:rFonts w:ascii="Times New Roman" w:hAnsi="Times New Roman" w:cs="Times New Roman"/>
          <w:b/>
          <w:sz w:val="28"/>
          <w:szCs w:val="28"/>
          <w:lang w:val="kk-KZ"/>
        </w:rPr>
        <w:t>.</w:t>
      </w:r>
    </w:p>
    <w:p w14:paraId="189DCE76" w14:textId="095C1934" w:rsidR="007A5639" w:rsidRPr="00C87653" w:rsidRDefault="007A5639" w:rsidP="002B7EDE">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Наибольшее распространение получили ПЗУ на МДП-транзисторах в связи с возможностью достижения высоких степеней интеграции и соответственно большой информац</w:t>
      </w:r>
      <w:r>
        <w:rPr>
          <w:rFonts w:ascii="Times New Roman" w:hAnsi="Times New Roman" w:cs="Times New Roman"/>
          <w:sz w:val="28"/>
          <w:szCs w:val="28"/>
          <w:lang w:val="kk-KZ"/>
        </w:rPr>
        <w:t>и</w:t>
      </w:r>
      <w:r w:rsidRPr="00C87653">
        <w:rPr>
          <w:rFonts w:ascii="Times New Roman" w:hAnsi="Times New Roman" w:cs="Times New Roman"/>
          <w:sz w:val="28"/>
          <w:szCs w:val="28"/>
          <w:lang w:val="kk-KZ"/>
        </w:rPr>
        <w:t xml:space="preserve">онной емкости, а также благодаря малому потреблению энергии. Для микропроцессорных систем необходимо иметь устройства перепрограммируемой памяти: перепрограммируемые </w:t>
      </w:r>
      <w:r w:rsidR="00E746AB">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постоянные запоминающие устройства (ППЗУ), в которых информация могла бы храниться годами и в которых бы имелась возможность стирать эту информацию полностью или частично и заносить новую. Для реализации ППЗУ необходим МДП-транзистор, в котором обратимым образом было бы возможно</w:t>
      </w:r>
      <w:r w:rsidR="00ED18D1">
        <w:rPr>
          <w:rFonts w:ascii="Times New Roman" w:hAnsi="Times New Roman" w:cs="Times New Roman"/>
          <w:sz w:val="28"/>
          <w:szCs w:val="28"/>
          <w:lang w:val="kk-KZ"/>
        </w:rPr>
        <w:t xml:space="preserve"> </w:t>
      </w:r>
      <w:r w:rsidRPr="00C87653">
        <w:rPr>
          <w:rFonts w:ascii="Times New Roman" w:hAnsi="Times New Roman" w:cs="Times New Roman"/>
          <w:sz w:val="28"/>
          <w:szCs w:val="28"/>
          <w:lang w:val="kk-KZ"/>
        </w:rPr>
        <w:t xml:space="preserve">изменять пороговое напряжение за счет изменения встроенного в диэлектрик заряда. </w:t>
      </w:r>
    </w:p>
    <w:p w14:paraId="79063A96" w14:textId="77777777" w:rsidR="007A5639" w:rsidRPr="00C87653" w:rsidRDefault="007A5639" w:rsidP="002B7EDE">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Элементной базой БИС ППЗУ служат:</w:t>
      </w:r>
    </w:p>
    <w:p w14:paraId="21382AB1" w14:textId="2D3F9FCE" w:rsidR="007A5639" w:rsidRPr="00C87653" w:rsidRDefault="007A5639" w:rsidP="002B7EDE">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 xml:space="preserve">- МДП-транзисторы со структурой металл-нитрид-оксид-полупроводник (МНОП - транзистор); </w:t>
      </w:r>
    </w:p>
    <w:p w14:paraId="2CEFD37C" w14:textId="17565188" w:rsidR="007A5639" w:rsidRPr="00C87653" w:rsidRDefault="007A5639" w:rsidP="002B7EDE">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 лавинно-инжекционные МДП-транзисторы с плавающим затвором (транзисторы ЛИПЗМДП);</w:t>
      </w:r>
    </w:p>
    <w:p w14:paraId="60A8F4AD" w14:textId="5C94F790" w:rsidR="007A5639" w:rsidRPr="00C87653" w:rsidRDefault="007A5639" w:rsidP="002B7EDE">
      <w:pPr>
        <w:jc w:val="both"/>
        <w:rPr>
          <w:rFonts w:ascii="Times New Roman" w:hAnsi="Times New Roman" w:cs="Times New Roman"/>
          <w:sz w:val="28"/>
          <w:szCs w:val="28"/>
          <w:lang w:val="kk-KZ"/>
        </w:rPr>
      </w:pPr>
      <w:r w:rsidRPr="00C87653">
        <w:rPr>
          <w:rFonts w:ascii="Times New Roman" w:hAnsi="Times New Roman" w:cs="Times New Roman"/>
          <w:sz w:val="28"/>
          <w:szCs w:val="28"/>
          <w:lang w:val="kk-KZ"/>
        </w:rPr>
        <w:t>-·МДП-транзисторы с плавающим и управляющим затворами (двухзатворный МДП-транзистор).</w:t>
      </w:r>
    </w:p>
    <w:p w14:paraId="64815AC6" w14:textId="6F84B42F" w:rsidR="007A5639" w:rsidRPr="00C87653" w:rsidRDefault="007A5639" w:rsidP="002B7EDE">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 МНОП-транзисторе  в качестве </w:t>
      </w:r>
      <w:proofErr w:type="spellStart"/>
      <w:r w:rsidRPr="00C87653">
        <w:rPr>
          <w:rFonts w:ascii="Times New Roman" w:hAnsi="Times New Roman" w:cs="Times New Roman"/>
          <w:sz w:val="28"/>
          <w:szCs w:val="28"/>
          <w:lang w:val="ru-RU"/>
        </w:rPr>
        <w:t>подзатворного</w:t>
      </w:r>
      <w:proofErr w:type="spellEnd"/>
      <w:r w:rsidRPr="00C87653">
        <w:rPr>
          <w:rFonts w:ascii="Times New Roman" w:hAnsi="Times New Roman" w:cs="Times New Roman"/>
          <w:sz w:val="28"/>
          <w:szCs w:val="28"/>
          <w:lang w:val="ru-RU"/>
        </w:rPr>
        <w:t xml:space="preserve"> диэлектрика используется двухслойное покрытие, а в каче</w:t>
      </w:r>
      <w:r w:rsidR="00812AAF">
        <w:rPr>
          <w:rFonts w:ascii="Times New Roman" w:hAnsi="Times New Roman" w:cs="Times New Roman"/>
          <w:sz w:val="28"/>
          <w:szCs w:val="28"/>
          <w:lang w:val="ru-RU"/>
        </w:rPr>
        <w:t>с</w:t>
      </w:r>
      <w:r w:rsidRPr="00C87653">
        <w:rPr>
          <w:rFonts w:ascii="Times New Roman" w:hAnsi="Times New Roman" w:cs="Times New Roman"/>
          <w:sz w:val="28"/>
          <w:szCs w:val="28"/>
          <w:lang w:val="ru-RU"/>
        </w:rPr>
        <w:t>тве первого диэлектрика - туннельно прозрачный слой</w:t>
      </w:r>
      <w:r w:rsidR="00812AAF">
        <w:rPr>
          <w:rFonts w:ascii="Times New Roman" w:hAnsi="Times New Roman" w:cs="Times New Roman"/>
          <w:sz w:val="28"/>
          <w:szCs w:val="28"/>
          <w:lang w:val="ru-RU"/>
        </w:rPr>
        <w:t xml:space="preserve"> </w:t>
      </w:r>
      <w:proofErr w:type="spellStart"/>
      <w:r w:rsidR="00812AAF">
        <w:rPr>
          <w:rFonts w:ascii="Times New Roman" w:hAnsi="Times New Roman" w:cs="Times New Roman"/>
          <w:sz w:val="28"/>
          <w:szCs w:val="28"/>
          <w:lang w:val="ru-RU"/>
        </w:rPr>
        <w:t>д</w:t>
      </w:r>
      <w:r w:rsidRPr="00C87653">
        <w:rPr>
          <w:rFonts w:ascii="Times New Roman" w:hAnsi="Times New Roman" w:cs="Times New Roman"/>
          <w:sz w:val="28"/>
          <w:szCs w:val="28"/>
          <w:lang w:val="ru-RU"/>
        </w:rPr>
        <w:t>иоксида</w:t>
      </w:r>
      <w:proofErr w:type="spellEnd"/>
      <w:r w:rsidRPr="00C87653">
        <w:rPr>
          <w:rFonts w:ascii="Times New Roman" w:hAnsi="Times New Roman" w:cs="Times New Roman"/>
          <w:sz w:val="28"/>
          <w:szCs w:val="28"/>
          <w:lang w:val="ru-RU"/>
        </w:rPr>
        <w:t xml:space="preserve"> кремния. В качестве второго диэлектрика используется толстый (</w:t>
      </w:r>
      <w:r w:rsidRPr="00C87653">
        <w:rPr>
          <w:rFonts w:ascii="Times New Roman" w:hAnsi="Times New Roman" w:cs="Times New Roman"/>
          <w:sz w:val="28"/>
          <w:szCs w:val="28"/>
        </w:rPr>
        <w:t>d</w:t>
      </w:r>
      <w:r w:rsidRPr="00C87653">
        <w:rPr>
          <w:rFonts w:ascii="Times New Roman" w:hAnsi="Times New Roman" w:cs="Times New Roman"/>
          <w:sz w:val="28"/>
          <w:szCs w:val="28"/>
          <w:lang w:val="ru-RU"/>
        </w:rPr>
        <w:t xml:space="preserve"> ≈ 1000 Ǻ) слой нитрида кремния. Нит</w:t>
      </w:r>
      <w:r w:rsidR="00812AAF">
        <w:rPr>
          <w:rFonts w:ascii="Times New Roman" w:hAnsi="Times New Roman" w:cs="Times New Roman"/>
          <w:sz w:val="28"/>
          <w:szCs w:val="28"/>
          <w:lang w:val="ru-RU"/>
        </w:rPr>
        <w:t>р</w:t>
      </w:r>
      <w:r w:rsidRPr="00C87653">
        <w:rPr>
          <w:rFonts w:ascii="Times New Roman" w:hAnsi="Times New Roman" w:cs="Times New Roman"/>
          <w:sz w:val="28"/>
          <w:szCs w:val="28"/>
          <w:lang w:val="ru-RU"/>
        </w:rPr>
        <w:t xml:space="preserve">ид кремния </w:t>
      </w:r>
      <w:proofErr w:type="spellStart"/>
      <w:r w:rsidRPr="00C87653">
        <w:rPr>
          <w:rFonts w:ascii="Times New Roman" w:hAnsi="Times New Roman" w:cs="Times New Roman"/>
          <w:sz w:val="28"/>
          <w:szCs w:val="28"/>
        </w:rPr>
        <w:t>Si</w:t>
      </w:r>
      <w:proofErr w:type="spellEnd"/>
      <w:r w:rsidRPr="00C87653">
        <w:rPr>
          <w:rFonts w:ascii="Times New Roman" w:hAnsi="Times New Roman" w:cs="Times New Roman"/>
          <w:sz w:val="28"/>
          <w:szCs w:val="28"/>
          <w:lang w:val="ru-RU"/>
        </w:rPr>
        <w:t>3</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4 имеет глубокие ловушки в запрещенной зоне и значение </w:t>
      </w:r>
      <w:proofErr w:type="spellStart"/>
      <w:r w:rsidRPr="00C87653">
        <w:rPr>
          <w:rFonts w:ascii="Times New Roman" w:hAnsi="Times New Roman" w:cs="Times New Roman"/>
          <w:sz w:val="28"/>
          <w:szCs w:val="28"/>
          <w:lang w:val="ru-RU"/>
        </w:rPr>
        <w:t>диэлектрической</w:t>
      </w:r>
      <w:proofErr w:type="spellEnd"/>
      <w:r w:rsidRPr="00C87653">
        <w:rPr>
          <w:rFonts w:ascii="Times New Roman" w:hAnsi="Times New Roman" w:cs="Times New Roman"/>
          <w:sz w:val="28"/>
          <w:szCs w:val="28"/>
          <w:lang w:val="ru-RU"/>
        </w:rPr>
        <w:t xml:space="preserve"> постоянной в два раза более высокое, чем </w:t>
      </w:r>
      <w:proofErr w:type="spellStart"/>
      <w:r w:rsidRPr="00C87653">
        <w:rPr>
          <w:rFonts w:ascii="Times New Roman" w:hAnsi="Times New Roman" w:cs="Times New Roman"/>
          <w:sz w:val="28"/>
          <w:szCs w:val="28"/>
          <w:lang w:val="ru-RU"/>
        </w:rPr>
        <w:t>диэлектрическая</w:t>
      </w:r>
      <w:proofErr w:type="spellEnd"/>
      <w:r w:rsidRPr="00C87653">
        <w:rPr>
          <w:rFonts w:ascii="Times New Roman" w:hAnsi="Times New Roman" w:cs="Times New Roman"/>
          <w:sz w:val="28"/>
          <w:szCs w:val="28"/>
          <w:lang w:val="ru-RU"/>
        </w:rPr>
        <w:t xml:space="preserve"> постоянная </w:t>
      </w:r>
      <w:proofErr w:type="spellStart"/>
      <w:r w:rsidRPr="00C87653">
        <w:rPr>
          <w:rFonts w:ascii="Times New Roman" w:hAnsi="Times New Roman" w:cs="Times New Roman"/>
          <w:sz w:val="28"/>
          <w:szCs w:val="28"/>
          <w:lang w:val="ru-RU"/>
        </w:rPr>
        <w:t>диоксида</w:t>
      </w:r>
      <w:proofErr w:type="spellEnd"/>
      <w:r w:rsidRPr="00C87653">
        <w:rPr>
          <w:rFonts w:ascii="Times New Roman" w:hAnsi="Times New Roman" w:cs="Times New Roman"/>
          <w:sz w:val="28"/>
          <w:szCs w:val="28"/>
          <w:lang w:val="ru-RU"/>
        </w:rPr>
        <w:t xml:space="preserve"> кремния. </w:t>
      </w:r>
    </w:p>
    <w:p w14:paraId="7A2E41D6" w14:textId="7E9ABE50" w:rsidR="007A5639" w:rsidRPr="00C87653" w:rsidRDefault="007A5639" w:rsidP="002B7EDE">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Ширина запрещенной зоны нитрида </w:t>
      </w:r>
      <w:proofErr w:type="spellStart"/>
      <w:r w:rsidRPr="00C87653">
        <w:rPr>
          <w:rFonts w:ascii="Times New Roman" w:hAnsi="Times New Roman" w:cs="Times New Roman"/>
          <w:sz w:val="28"/>
          <w:szCs w:val="28"/>
        </w:rPr>
        <w:t>Si</w:t>
      </w:r>
      <w:proofErr w:type="spellEnd"/>
      <w:r w:rsidRPr="00C87653">
        <w:rPr>
          <w:rFonts w:ascii="Times New Roman" w:hAnsi="Times New Roman" w:cs="Times New Roman"/>
          <w:sz w:val="28"/>
          <w:szCs w:val="28"/>
          <w:lang w:val="ru-RU"/>
        </w:rPr>
        <w:t>3</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 xml:space="preserve">4 меньше, чем ширина запрещенной зоны </w:t>
      </w:r>
      <w:proofErr w:type="spellStart"/>
      <w:r w:rsidRPr="00C87653">
        <w:rPr>
          <w:rFonts w:ascii="Times New Roman" w:hAnsi="Times New Roman" w:cs="Times New Roman"/>
          <w:sz w:val="28"/>
          <w:szCs w:val="28"/>
          <w:lang w:val="ru-RU"/>
        </w:rPr>
        <w:t>диоксида</w:t>
      </w:r>
      <w:proofErr w:type="spellEnd"/>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2. При подаче импульса положительного напряжения +</w:t>
      </w:r>
      <w:r w:rsidRPr="00C87653">
        <w:rPr>
          <w:rFonts w:ascii="Times New Roman" w:hAnsi="Times New Roman" w:cs="Times New Roman"/>
          <w:sz w:val="28"/>
          <w:szCs w:val="28"/>
        </w:rPr>
        <w:t>VGS</w:t>
      </w:r>
      <w:r w:rsidR="00D8009B">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t xml:space="preserve">на затвор вследствие разницы в величинах </w:t>
      </w:r>
      <w:proofErr w:type="spellStart"/>
      <w:r w:rsidRPr="00C87653">
        <w:rPr>
          <w:rFonts w:ascii="Times New Roman" w:hAnsi="Times New Roman" w:cs="Times New Roman"/>
          <w:sz w:val="28"/>
          <w:szCs w:val="28"/>
          <w:lang w:val="ru-RU"/>
        </w:rPr>
        <w:t>диэлектрических</w:t>
      </w:r>
      <w:proofErr w:type="spellEnd"/>
      <w:r w:rsidRPr="00C87653">
        <w:rPr>
          <w:rFonts w:ascii="Times New Roman" w:hAnsi="Times New Roman" w:cs="Times New Roman"/>
          <w:sz w:val="28"/>
          <w:szCs w:val="28"/>
          <w:lang w:val="ru-RU"/>
        </w:rPr>
        <w:t xml:space="preserve"> постоянных оксида и нитрида в оксиде возникает сильное </w:t>
      </w:r>
    </w:p>
    <w:p w14:paraId="25E2AD6D" w14:textId="17C3AD8D" w:rsidR="007A5639" w:rsidRPr="00C87653" w:rsidRDefault="007A5639" w:rsidP="002B7EDE">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lastRenderedPageBreak/>
        <w:t xml:space="preserve">электрическое поле, вызывающее туннельную </w:t>
      </w:r>
      <w:proofErr w:type="spellStart"/>
      <w:r w:rsidRPr="00C87653">
        <w:rPr>
          <w:rFonts w:ascii="Times New Roman" w:hAnsi="Times New Roman" w:cs="Times New Roman"/>
          <w:sz w:val="28"/>
          <w:szCs w:val="28"/>
          <w:lang w:val="ru-RU"/>
        </w:rPr>
        <w:t>инжекцию</w:t>
      </w:r>
      <w:proofErr w:type="spellEnd"/>
      <w:r w:rsidRPr="00C87653">
        <w:rPr>
          <w:rFonts w:ascii="Times New Roman" w:hAnsi="Times New Roman" w:cs="Times New Roman"/>
          <w:sz w:val="28"/>
          <w:szCs w:val="28"/>
          <w:lang w:val="ru-RU"/>
        </w:rPr>
        <w:t xml:space="preserve"> электронов из полупроводника через оксид в нитрид. </w:t>
      </w:r>
      <w:proofErr w:type="spellStart"/>
      <w:r w:rsidRPr="00C87653">
        <w:rPr>
          <w:rFonts w:ascii="Times New Roman" w:hAnsi="Times New Roman" w:cs="Times New Roman"/>
          <w:sz w:val="28"/>
          <w:szCs w:val="28"/>
          <w:lang w:val="ru-RU"/>
        </w:rPr>
        <w:t>Инжектированные</w:t>
      </w:r>
      <w:proofErr w:type="spellEnd"/>
      <w:r w:rsidRPr="00C87653">
        <w:rPr>
          <w:rFonts w:ascii="Times New Roman" w:hAnsi="Times New Roman" w:cs="Times New Roman"/>
          <w:sz w:val="28"/>
          <w:szCs w:val="28"/>
          <w:lang w:val="ru-RU"/>
        </w:rPr>
        <w:t xml:space="preserve"> электроны захватываются ловушками в запрещенной зоне нитрида кремния. </w:t>
      </w:r>
    </w:p>
    <w:p w14:paraId="723FD990" w14:textId="22129401" w:rsidR="007A5639" w:rsidRPr="00C87653" w:rsidRDefault="007A5639" w:rsidP="002B7EDE">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После снятия напряжения с затвора инжектированный заряд длительное время хранится на </w:t>
      </w:r>
      <w:proofErr w:type="spellStart"/>
      <w:r w:rsidRPr="00C87653">
        <w:rPr>
          <w:rFonts w:ascii="Times New Roman" w:hAnsi="Times New Roman" w:cs="Times New Roman"/>
          <w:sz w:val="28"/>
          <w:szCs w:val="28"/>
          <w:lang w:val="ru-RU"/>
        </w:rPr>
        <w:t>ловушечных</w:t>
      </w:r>
      <w:proofErr w:type="spellEnd"/>
      <w:r w:rsidRPr="00C87653">
        <w:rPr>
          <w:rFonts w:ascii="Times New Roman" w:hAnsi="Times New Roman" w:cs="Times New Roman"/>
          <w:sz w:val="28"/>
          <w:szCs w:val="28"/>
          <w:lang w:val="ru-RU"/>
        </w:rPr>
        <w:t xml:space="preserve"> центрах, что</w:t>
      </w:r>
      <w:r w:rsidR="00CC4822">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t xml:space="preserve">соответствует существованию встроенного инверсионного канала. </w:t>
      </w:r>
    </w:p>
    <w:p w14:paraId="5066375C" w14:textId="45421938" w:rsidR="00660FE7" w:rsidRPr="00660FE7" w:rsidRDefault="007A5639" w:rsidP="00E15962">
      <w:pPr>
        <w:jc w:val="both"/>
        <w:rPr>
          <w:rFonts w:ascii="Times New Roman" w:hAnsi="Times New Roman" w:cs="Times New Roman"/>
          <w:sz w:val="28"/>
          <w:szCs w:val="28"/>
          <w:lang w:val="kk-KZ"/>
        </w:rPr>
        <w:sectPr w:rsidR="00660FE7" w:rsidRPr="00660FE7">
          <w:pgSz w:w="11906" w:h="16838"/>
          <w:pgMar w:top="1440" w:right="1440" w:bottom="1440" w:left="1440" w:header="708" w:footer="708" w:gutter="0"/>
          <w:cols w:space="708"/>
          <w:docGrid w:linePitch="360"/>
        </w:sectPr>
      </w:pPr>
      <w:r w:rsidRPr="00C87653">
        <w:rPr>
          <w:rFonts w:ascii="Times New Roman" w:hAnsi="Times New Roman" w:cs="Times New Roman"/>
          <w:sz w:val="28"/>
          <w:szCs w:val="28"/>
          <w:lang w:val="ru-RU"/>
        </w:rPr>
        <w:t xml:space="preserve">При подаче импульса отрицательного напряжения </w:t>
      </w:r>
      <w:r w:rsidR="00660FE7">
        <w:rPr>
          <w:rFonts w:ascii="Times New Roman" w:hAnsi="Times New Roman" w:cs="Times New Roman"/>
          <w:sz w:val="28"/>
          <w:szCs w:val="28"/>
          <w:lang w:val="ru-RU"/>
        </w:rPr>
        <w:t>–</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VGS</w:t>
      </w:r>
      <w:r w:rsidR="00660FE7">
        <w:rPr>
          <w:rFonts w:ascii="Times New Roman" w:hAnsi="Times New Roman" w:cs="Times New Roman"/>
          <w:sz w:val="28"/>
          <w:szCs w:val="28"/>
          <w:lang w:val="ru-RU"/>
        </w:rPr>
        <w:t xml:space="preserve"> </w:t>
      </w:r>
      <w:r w:rsidRPr="00C87653">
        <w:rPr>
          <w:rFonts w:ascii="Times New Roman" w:hAnsi="Times New Roman" w:cs="Times New Roman"/>
          <w:sz w:val="28"/>
          <w:szCs w:val="28"/>
          <w:lang w:val="ru-RU"/>
        </w:rPr>
        <w:t xml:space="preserve">на затвор происходит туннелирование электронов с ловушек в </w:t>
      </w:r>
      <w:r w:rsidR="00660FE7">
        <w:rPr>
          <w:rFonts w:ascii="Times New Roman" w:hAnsi="Times New Roman" w:cs="Times New Roman"/>
          <w:sz w:val="28"/>
          <w:szCs w:val="28"/>
          <w:lang w:val="ru-RU"/>
        </w:rPr>
        <w:t>Н</w:t>
      </w:r>
      <w:r w:rsidRPr="00C87653">
        <w:rPr>
          <w:rFonts w:ascii="Times New Roman" w:hAnsi="Times New Roman" w:cs="Times New Roman"/>
          <w:sz w:val="28"/>
          <w:szCs w:val="28"/>
          <w:lang w:val="ru-RU"/>
        </w:rPr>
        <w:t>итриде кремния в зону проводимости полупроводника. При снятии напряжения с затвора инверсионный канал</w:t>
      </w:r>
      <w:r w:rsidR="00660FE7">
        <w:rPr>
          <w:rFonts w:ascii="Times New Roman" w:hAnsi="Times New Roman" w:cs="Times New Roman"/>
          <w:sz w:val="28"/>
          <w:szCs w:val="28"/>
          <w:lang w:val="ru-RU"/>
        </w:rPr>
        <w:t xml:space="preserve"> </w:t>
      </w:r>
      <w:r w:rsidRPr="00C87653">
        <w:rPr>
          <w:rFonts w:ascii="Times New Roman" w:hAnsi="Times New Roman" w:cs="Times New Roman"/>
          <w:sz w:val="28"/>
          <w:szCs w:val="28"/>
        </w:rPr>
        <w:t>исчеза</w:t>
      </w:r>
      <w:r w:rsidR="00660FE7">
        <w:rPr>
          <w:rFonts w:ascii="Times New Roman" w:hAnsi="Times New Roman" w:cs="Times New Roman"/>
          <w:sz w:val="28"/>
          <w:szCs w:val="28"/>
          <w:lang w:val="kk-KZ"/>
        </w:rPr>
        <w:t>ет</w:t>
      </w:r>
    </w:p>
    <w:p w14:paraId="5F5CD2F8" w14:textId="78FD476D" w:rsidR="0043238A" w:rsidRPr="00066010" w:rsidRDefault="00E827B8" w:rsidP="0043238A">
      <w:pPr>
        <w:jc w:val="both"/>
        <w:rPr>
          <w:rFonts w:ascii="Times New Roman" w:hAnsi="Times New Roman" w:cs="Times New Roman"/>
          <w:b/>
          <w:bCs/>
          <w:sz w:val="28"/>
          <w:szCs w:val="28"/>
          <w:lang w:val="ru-RU"/>
        </w:rPr>
      </w:pPr>
      <w:r w:rsidRPr="00066010">
        <w:rPr>
          <w:rFonts w:ascii="Times New Roman" w:hAnsi="Times New Roman" w:cs="Times New Roman"/>
          <w:b/>
          <w:bCs/>
          <w:sz w:val="28"/>
          <w:szCs w:val="28"/>
          <w:lang w:val="ru-RU"/>
        </w:rPr>
        <w:lastRenderedPageBreak/>
        <w:t>25.</w:t>
      </w:r>
      <w:r w:rsidR="009E5B5B" w:rsidRPr="00066010">
        <w:rPr>
          <w:rFonts w:ascii="Times New Roman" w:hAnsi="Times New Roman" w:cs="Times New Roman"/>
          <w:b/>
          <w:bCs/>
          <w:sz w:val="28"/>
          <w:szCs w:val="28"/>
          <w:lang w:val="ru-RU"/>
        </w:rPr>
        <w:t xml:space="preserve">Опишите </w:t>
      </w:r>
      <w:r w:rsidR="0043238A" w:rsidRPr="00066010">
        <w:rPr>
          <w:rFonts w:ascii="Times New Roman" w:hAnsi="Times New Roman" w:cs="Times New Roman"/>
          <w:b/>
          <w:bCs/>
          <w:sz w:val="28"/>
          <w:szCs w:val="28"/>
          <w:lang w:val="ru-RU"/>
        </w:rPr>
        <w:t>предназначен</w:t>
      </w:r>
      <w:r w:rsidR="009E5B5B" w:rsidRPr="00066010">
        <w:rPr>
          <w:rFonts w:ascii="Times New Roman" w:hAnsi="Times New Roman" w:cs="Times New Roman"/>
          <w:b/>
          <w:bCs/>
          <w:sz w:val="28"/>
          <w:szCs w:val="28"/>
          <w:lang w:val="ru-RU"/>
        </w:rPr>
        <w:t xml:space="preserve">ие </w:t>
      </w:r>
      <w:r w:rsidR="0043238A" w:rsidRPr="00066010">
        <w:rPr>
          <w:rFonts w:ascii="Times New Roman" w:hAnsi="Times New Roman" w:cs="Times New Roman"/>
          <w:b/>
          <w:bCs/>
          <w:sz w:val="28"/>
          <w:szCs w:val="28"/>
          <w:lang w:val="ru-RU"/>
        </w:rPr>
        <w:t xml:space="preserve"> д</w:t>
      </w:r>
      <w:r w:rsidR="009E5B5B" w:rsidRPr="00066010">
        <w:rPr>
          <w:rFonts w:ascii="Times New Roman" w:hAnsi="Times New Roman" w:cs="Times New Roman"/>
          <w:b/>
          <w:bCs/>
          <w:sz w:val="28"/>
          <w:szCs w:val="28"/>
          <w:lang w:val="ru-RU"/>
        </w:rPr>
        <w:t>иода в интегральных микросхемах.</w:t>
      </w:r>
    </w:p>
    <w:p w14:paraId="07166F48" w14:textId="77777777" w:rsidR="0043238A" w:rsidRPr="0043238A" w:rsidRDefault="0043238A" w:rsidP="0043238A">
      <w:pPr>
        <w:jc w:val="both"/>
        <w:rPr>
          <w:rFonts w:ascii="Times New Roman" w:hAnsi="Times New Roman" w:cs="Times New Roman"/>
          <w:sz w:val="28"/>
          <w:szCs w:val="28"/>
          <w:lang w:val="ru-RU"/>
        </w:rPr>
      </w:pPr>
    </w:p>
    <w:p w14:paraId="02B7C1F3" w14:textId="77777777" w:rsidR="0043238A" w:rsidRPr="0043238A" w:rsidRDefault="0043238A" w:rsidP="0043238A">
      <w:pPr>
        <w:jc w:val="both"/>
        <w:rPr>
          <w:rFonts w:ascii="Times New Roman" w:hAnsi="Times New Roman" w:cs="Times New Roman"/>
          <w:sz w:val="28"/>
          <w:szCs w:val="28"/>
          <w:lang w:val="ru-RU"/>
        </w:rPr>
      </w:pPr>
    </w:p>
    <w:p w14:paraId="5E9841DF"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Диоды в интегральных микросхемах предназначены для выполнения ряда логических функций переключения электрических сигналов, выпрямления электрического тока, детектирования сигналов. Ранее диоды ИС выполнялись в виде структуры из двух областей с различным типом электропроводности, т. е. в виде обычного р-п-перехода. В последние годы в качестве диодов стали применяться биполярные транзисторы в диодном включении. Любой из р-</w:t>
      </w:r>
      <w:r w:rsidRPr="0043238A">
        <w:rPr>
          <w:rFonts w:ascii="Times New Roman" w:hAnsi="Times New Roman" w:cs="Times New Roman"/>
          <w:sz w:val="28"/>
          <w:szCs w:val="28"/>
        </w:rPr>
        <w:t>n</w:t>
      </w:r>
      <w:r w:rsidRPr="0043238A">
        <w:rPr>
          <w:rFonts w:ascii="Times New Roman" w:hAnsi="Times New Roman" w:cs="Times New Roman"/>
          <w:sz w:val="28"/>
          <w:szCs w:val="28"/>
          <w:lang w:val="ru-RU"/>
        </w:rPr>
        <w:t xml:space="preserve">-переходов транзисторной структуры, а также их комбинация могут быть использованы в качестве интегрального диода. Это оказалось удобным для производства. Возможны пять вариантов диодного включения транзистора. </w:t>
      </w:r>
    </w:p>
    <w:p w14:paraId="1223E381" w14:textId="77777777" w:rsidR="0043238A" w:rsidRPr="0043238A" w:rsidRDefault="0043238A" w:rsidP="0043238A">
      <w:pPr>
        <w:jc w:val="both"/>
        <w:rPr>
          <w:rFonts w:ascii="Times New Roman" w:hAnsi="Times New Roman" w:cs="Times New Roman"/>
          <w:sz w:val="28"/>
          <w:szCs w:val="28"/>
          <w:lang w:val="ru-RU"/>
        </w:rPr>
      </w:pPr>
    </w:p>
    <w:p w14:paraId="05DB8E07"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 </w:t>
      </w:r>
    </w:p>
    <w:p w14:paraId="52E464EE" w14:textId="77777777" w:rsidR="0043238A" w:rsidRPr="0043238A" w:rsidRDefault="0043238A" w:rsidP="0043238A">
      <w:pPr>
        <w:jc w:val="both"/>
        <w:rPr>
          <w:rFonts w:ascii="Times New Roman" w:hAnsi="Times New Roman" w:cs="Times New Roman"/>
          <w:sz w:val="28"/>
          <w:szCs w:val="28"/>
          <w:lang w:val="ru-RU"/>
        </w:rPr>
      </w:pPr>
    </w:p>
    <w:p w14:paraId="1F00D5C1" w14:textId="6EDC2169" w:rsidR="0043238A" w:rsidRPr="00066010" w:rsidRDefault="000A1716" w:rsidP="0043238A">
      <w:pPr>
        <w:jc w:val="both"/>
        <w:rPr>
          <w:rFonts w:ascii="Times New Roman" w:hAnsi="Times New Roman" w:cs="Times New Roman"/>
          <w:b/>
          <w:bCs/>
          <w:sz w:val="28"/>
          <w:szCs w:val="28"/>
          <w:lang w:val="ru-RU"/>
        </w:rPr>
      </w:pPr>
      <w:r w:rsidRPr="00066010">
        <w:rPr>
          <w:rFonts w:ascii="Times New Roman" w:hAnsi="Times New Roman" w:cs="Times New Roman"/>
          <w:b/>
          <w:bCs/>
          <w:sz w:val="28"/>
          <w:szCs w:val="28"/>
          <w:lang w:val="ru-RU"/>
        </w:rPr>
        <w:t>26.</w:t>
      </w:r>
      <w:r w:rsidR="009E5B5B" w:rsidRPr="00066010">
        <w:rPr>
          <w:rFonts w:ascii="Times New Roman" w:hAnsi="Times New Roman" w:cs="Times New Roman"/>
          <w:b/>
          <w:bCs/>
          <w:sz w:val="28"/>
          <w:szCs w:val="28"/>
          <w:lang w:val="ru-RU"/>
        </w:rPr>
        <w:t xml:space="preserve">Опишите  для чего </w:t>
      </w:r>
      <w:r w:rsidR="0043238A" w:rsidRPr="00066010">
        <w:rPr>
          <w:rFonts w:ascii="Times New Roman" w:hAnsi="Times New Roman" w:cs="Times New Roman"/>
          <w:b/>
          <w:bCs/>
          <w:sz w:val="28"/>
          <w:szCs w:val="28"/>
          <w:lang w:val="ru-RU"/>
        </w:rPr>
        <w:t xml:space="preserve"> со</w:t>
      </w:r>
      <w:r w:rsidR="009E5B5B" w:rsidRPr="00066010">
        <w:rPr>
          <w:rFonts w:ascii="Times New Roman" w:hAnsi="Times New Roman" w:cs="Times New Roman"/>
          <w:b/>
          <w:bCs/>
          <w:sz w:val="28"/>
          <w:szCs w:val="28"/>
          <w:lang w:val="ru-RU"/>
        </w:rPr>
        <w:t>здан  интегральный стабилитрон.</w:t>
      </w:r>
    </w:p>
    <w:p w14:paraId="7E15180A" w14:textId="77777777" w:rsidR="0043238A" w:rsidRPr="0043238A" w:rsidRDefault="0043238A" w:rsidP="0043238A">
      <w:pPr>
        <w:jc w:val="both"/>
        <w:rPr>
          <w:rFonts w:ascii="Times New Roman" w:hAnsi="Times New Roman" w:cs="Times New Roman"/>
          <w:sz w:val="28"/>
          <w:szCs w:val="28"/>
          <w:lang w:val="ru-RU"/>
        </w:rPr>
      </w:pPr>
    </w:p>
    <w:p w14:paraId="0A482A0D"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Он может быть создан на основе структуры интегрального транзистора в различных вариантах в зависимости от требуемого напряжения стабилизации и его температурного коэффициента. Обратное включение диода Б - Э используют для получения напряжения 5 - 10 В с температурным коэффициентом </w:t>
      </w:r>
      <w:r w:rsidRPr="0043238A">
        <w:rPr>
          <w:rFonts w:ascii="Times New Roman" w:hAnsi="Times New Roman" w:cs="Times New Roman"/>
          <w:sz w:val="28"/>
          <w:szCs w:val="28"/>
        </w:rPr>
        <w:t></w:t>
      </w:r>
      <w:r w:rsidRPr="0043238A">
        <w:rPr>
          <w:rFonts w:ascii="Times New Roman" w:hAnsi="Times New Roman" w:cs="Times New Roman"/>
          <w:sz w:val="28"/>
          <w:szCs w:val="28"/>
          <w:lang w:val="ru-RU"/>
        </w:rPr>
        <w:t>(2 - 5) мВ/°С. Диод работает в режиме лавинного пробоя.</w:t>
      </w:r>
    </w:p>
    <w:p w14:paraId="0D81F64A" w14:textId="77777777" w:rsidR="0043238A" w:rsidRPr="0043238A" w:rsidRDefault="0043238A" w:rsidP="0043238A">
      <w:pPr>
        <w:jc w:val="both"/>
        <w:rPr>
          <w:rFonts w:ascii="Times New Roman" w:hAnsi="Times New Roman" w:cs="Times New Roman"/>
          <w:sz w:val="28"/>
          <w:szCs w:val="28"/>
          <w:lang w:val="ru-RU"/>
        </w:rPr>
      </w:pPr>
    </w:p>
    <w:p w14:paraId="4DD225E3"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Обратное включение диода БЭ - К применяют для получения напряжения 3 - 5 В ,при температурном коэффициенте - (2 - 3) мВ/°С. Один или несколько последовательно включенных диодов БК - Э в прямом направлении позволяют получить напряжение 0,7 В или кратное ему значение с температурной чувствительностью - 2 мВ/°С. температурно-компенсированных стабилитронах , сформированных на основе базового и эмиттерного слоев, при подаче напряжения между </w:t>
      </w:r>
      <w:r w:rsidRPr="0043238A">
        <w:rPr>
          <w:rFonts w:ascii="Times New Roman" w:hAnsi="Times New Roman" w:cs="Times New Roman"/>
          <w:sz w:val="28"/>
          <w:szCs w:val="28"/>
        </w:rPr>
        <w:t>n</w:t>
      </w:r>
      <w:r w:rsidRPr="0043238A">
        <w:rPr>
          <w:rFonts w:ascii="Times New Roman" w:hAnsi="Times New Roman" w:cs="Times New Roman"/>
          <w:sz w:val="28"/>
          <w:szCs w:val="28"/>
          <w:lang w:val="ru-RU"/>
        </w:rPr>
        <w:t xml:space="preserve">+-слоями один переход  работает в режиме лавинного пробоя, а второй в режиме прямого включения. Температурная чувствительность этих двух переходов </w:t>
      </w:r>
      <w:r w:rsidRPr="0043238A">
        <w:rPr>
          <w:rFonts w:ascii="Times New Roman" w:hAnsi="Times New Roman" w:cs="Times New Roman"/>
          <w:sz w:val="28"/>
          <w:szCs w:val="28"/>
          <w:lang w:val="ru-RU"/>
        </w:rPr>
        <w:lastRenderedPageBreak/>
        <w:t>противоположна по знаку, поэтому температурная чувствительность такого стабилитрона менее 2 мВ/°С.</w:t>
      </w:r>
    </w:p>
    <w:p w14:paraId="1204475D" w14:textId="77777777" w:rsidR="0043238A" w:rsidRPr="0043238A" w:rsidRDefault="0043238A" w:rsidP="0043238A">
      <w:pPr>
        <w:jc w:val="both"/>
        <w:rPr>
          <w:rFonts w:ascii="Times New Roman" w:hAnsi="Times New Roman" w:cs="Times New Roman"/>
          <w:sz w:val="28"/>
          <w:szCs w:val="28"/>
          <w:lang w:val="ru-RU"/>
        </w:rPr>
      </w:pPr>
    </w:p>
    <w:p w14:paraId="493282B7"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Эквивалентные схемы включения транзисторных структур в качестве диодов содержат собственную емкость диода и паразитные емкости, которые оказывают существенное влияние на характеристики диодов.</w:t>
      </w:r>
    </w:p>
    <w:p w14:paraId="31CD8EB5"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Пробивные напряжения диодов зависят от типа используемого перехода. Если применяется небольшой эмиттерный переход с сильно легированной областью эмиттера, то пробивные напряжения небольшие. Напротив, при использовании протяженного, слаболегированного коллекторного перехода пробивные напряжения достаточно велики.</w:t>
      </w:r>
    </w:p>
    <w:p w14:paraId="35E882A2"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В целом оптимальным вариантом для интегральных схем являются структуры типа БК - Э на основе перехода «база- эмиттер» с закороченным на базу коллектором и тип Б - Э на основе перехода «база - эмиттер» с разомкнутой цепью коллектора.</w:t>
      </w:r>
    </w:p>
    <w:p w14:paraId="33E84244" w14:textId="77777777" w:rsidR="0043238A" w:rsidRPr="0043238A" w:rsidRDefault="0043238A" w:rsidP="0043238A">
      <w:pPr>
        <w:jc w:val="both"/>
        <w:rPr>
          <w:rFonts w:ascii="Times New Roman" w:hAnsi="Times New Roman" w:cs="Times New Roman"/>
          <w:sz w:val="28"/>
          <w:szCs w:val="28"/>
          <w:lang w:val="ru-RU"/>
        </w:rPr>
      </w:pPr>
    </w:p>
    <w:p w14:paraId="7042F421" w14:textId="77777777" w:rsidR="0043238A" w:rsidRPr="0043238A" w:rsidRDefault="0043238A" w:rsidP="0043238A">
      <w:pPr>
        <w:jc w:val="both"/>
        <w:rPr>
          <w:rFonts w:ascii="Times New Roman" w:hAnsi="Times New Roman" w:cs="Times New Roman"/>
          <w:sz w:val="28"/>
          <w:szCs w:val="28"/>
          <w:lang w:val="ru-RU"/>
        </w:rPr>
      </w:pPr>
    </w:p>
    <w:p w14:paraId="53542DC7" w14:textId="3A1906BB" w:rsidR="0043238A" w:rsidRPr="006342A7" w:rsidRDefault="000A1716" w:rsidP="0043238A">
      <w:pPr>
        <w:jc w:val="both"/>
        <w:rPr>
          <w:rFonts w:ascii="Times New Roman" w:hAnsi="Times New Roman" w:cs="Times New Roman"/>
          <w:b/>
          <w:bCs/>
          <w:sz w:val="28"/>
          <w:szCs w:val="28"/>
          <w:lang w:val="ru-RU"/>
        </w:rPr>
      </w:pPr>
      <w:r w:rsidRPr="00066010">
        <w:rPr>
          <w:rFonts w:ascii="Times New Roman" w:hAnsi="Times New Roman" w:cs="Times New Roman"/>
          <w:b/>
          <w:bCs/>
          <w:sz w:val="28"/>
          <w:szCs w:val="28"/>
          <w:lang w:val="ru-RU"/>
        </w:rPr>
        <w:t>27.</w:t>
      </w:r>
      <w:r w:rsidR="009E5B5B" w:rsidRPr="00066010">
        <w:rPr>
          <w:rFonts w:ascii="Times New Roman" w:hAnsi="Times New Roman" w:cs="Times New Roman"/>
          <w:b/>
          <w:bCs/>
          <w:sz w:val="28"/>
          <w:szCs w:val="28"/>
          <w:lang w:val="ru-RU"/>
        </w:rPr>
        <w:t>Опишите и</w:t>
      </w:r>
      <w:r w:rsidR="0043238A" w:rsidRPr="00066010">
        <w:rPr>
          <w:rFonts w:ascii="Times New Roman" w:hAnsi="Times New Roman" w:cs="Times New Roman"/>
          <w:b/>
          <w:bCs/>
          <w:sz w:val="28"/>
          <w:szCs w:val="28"/>
          <w:lang w:val="ru-RU"/>
        </w:rPr>
        <w:t>нтегр</w:t>
      </w:r>
      <w:r w:rsidR="009E5B5B" w:rsidRPr="00066010">
        <w:rPr>
          <w:rFonts w:ascii="Times New Roman" w:hAnsi="Times New Roman" w:cs="Times New Roman"/>
          <w:b/>
          <w:bCs/>
          <w:sz w:val="28"/>
          <w:szCs w:val="28"/>
          <w:lang w:val="ru-RU"/>
        </w:rPr>
        <w:t>альные МДП-транзисторные диоды .</w:t>
      </w:r>
    </w:p>
    <w:p w14:paraId="5F6D1D42"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Интегральные МДП-транзисторные диоды формируются также на базе р-п-переходов транзисторов с индуцированным каналом в подложках разного типа электропроводности . Во многих ИС предпочтение отдается диодам с барьером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имеющим меньше размеры и большее быстродействие, чем интегральные диоды на основе </w:t>
      </w:r>
      <w:r w:rsidRPr="0043238A">
        <w:rPr>
          <w:rFonts w:ascii="Times New Roman" w:hAnsi="Times New Roman" w:cs="Times New Roman"/>
          <w:sz w:val="28"/>
          <w:szCs w:val="28"/>
        </w:rPr>
        <w:t>p</w:t>
      </w:r>
      <w:r w:rsidRPr="0043238A">
        <w:rPr>
          <w:rFonts w:ascii="Times New Roman" w:hAnsi="Times New Roman" w:cs="Times New Roman"/>
          <w:sz w:val="28"/>
          <w:szCs w:val="28"/>
          <w:lang w:val="ru-RU"/>
        </w:rPr>
        <w:t>-</w:t>
      </w:r>
      <w:r w:rsidRPr="0043238A">
        <w:rPr>
          <w:rFonts w:ascii="Times New Roman" w:hAnsi="Times New Roman" w:cs="Times New Roman"/>
          <w:sz w:val="28"/>
          <w:szCs w:val="28"/>
        </w:rPr>
        <w:t>n</w:t>
      </w:r>
      <w:r w:rsidRPr="0043238A">
        <w:rPr>
          <w:rFonts w:ascii="Times New Roman" w:hAnsi="Times New Roman" w:cs="Times New Roman"/>
          <w:sz w:val="28"/>
          <w:szCs w:val="28"/>
          <w:lang w:val="ru-RU"/>
        </w:rPr>
        <w:t xml:space="preserve">-переходов. Диоды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представляют собой контакт металла с кремнием, легированным донорной примесью.</w:t>
      </w:r>
    </w:p>
    <w:p w14:paraId="7226DF5C"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Конструктивные решения </w:t>
      </w:r>
      <w:proofErr w:type="spellStart"/>
      <w:r w:rsidRPr="0043238A">
        <w:rPr>
          <w:rFonts w:ascii="Times New Roman" w:hAnsi="Times New Roman" w:cs="Times New Roman"/>
          <w:sz w:val="28"/>
          <w:szCs w:val="28"/>
          <w:lang w:val="ru-RU"/>
        </w:rPr>
        <w:t>планарных</w:t>
      </w:r>
      <w:proofErr w:type="spellEnd"/>
      <w:r w:rsidRPr="0043238A">
        <w:rPr>
          <w:rFonts w:ascii="Times New Roman" w:hAnsi="Times New Roman" w:cs="Times New Roman"/>
          <w:sz w:val="28"/>
          <w:szCs w:val="28"/>
          <w:lang w:val="ru-RU"/>
        </w:rPr>
        <w:t xml:space="preserve"> диодов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1 - металл, образующий барьер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2 - металл, образующий омический контакт.</w:t>
      </w:r>
    </w:p>
    <w:p w14:paraId="5853C6A1"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конструкция с охранным кольцом из р+-области кремния позволяет исключить сильные электрические поля на краях (а);</w:t>
      </w:r>
    </w:p>
    <w:p w14:paraId="20F7F238"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 диод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с расширенным электродом позволяет избежать пробоя (б);</w:t>
      </w:r>
    </w:p>
    <w:p w14:paraId="63141F1D"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 - конструкция с выпрямляющими и омическими контактами (в).</w:t>
      </w:r>
    </w:p>
    <w:p w14:paraId="15FA9466"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Высота барьера зависит от используемого металла. Так как для межэлементных соединений обычно используется алюминий, то его целесообразно применять для формирования диодов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как это </w:t>
      </w:r>
      <w:r w:rsidRPr="0043238A">
        <w:rPr>
          <w:rFonts w:ascii="Times New Roman" w:hAnsi="Times New Roman" w:cs="Times New Roman"/>
          <w:sz w:val="28"/>
          <w:szCs w:val="28"/>
          <w:lang w:val="ru-RU"/>
        </w:rPr>
        <w:lastRenderedPageBreak/>
        <w:t xml:space="preserve">делается в интегральных транзисторах с диодом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Указанные диоды имеют высоту потенциального барьера примерно 0,7 В, но воспроизводимость их параметров низкая. </w:t>
      </w:r>
    </w:p>
    <w:p w14:paraId="491BC001"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представляет следующие элементы: </w:t>
      </w:r>
    </w:p>
    <w:p w14:paraId="48A1D3FC"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1 - металл, образующий с </w:t>
      </w:r>
      <w:r w:rsidRPr="0043238A">
        <w:rPr>
          <w:rFonts w:ascii="Times New Roman" w:hAnsi="Times New Roman" w:cs="Times New Roman"/>
          <w:sz w:val="28"/>
          <w:szCs w:val="28"/>
        </w:rPr>
        <w:t>n</w:t>
      </w:r>
      <w:r w:rsidRPr="0043238A">
        <w:rPr>
          <w:rFonts w:ascii="Times New Roman" w:hAnsi="Times New Roman" w:cs="Times New Roman"/>
          <w:sz w:val="28"/>
          <w:szCs w:val="28"/>
          <w:lang w:val="ru-RU"/>
        </w:rPr>
        <w:t xml:space="preserve"> - полупроводником барьер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w:t>
      </w:r>
    </w:p>
    <w:p w14:paraId="034E3A6D" w14:textId="77777777" w:rsidR="0043238A" w:rsidRPr="0043238A" w:rsidRDefault="0043238A" w:rsidP="0043238A">
      <w:pPr>
        <w:jc w:val="both"/>
        <w:rPr>
          <w:rFonts w:ascii="Times New Roman" w:hAnsi="Times New Roman" w:cs="Times New Roman"/>
          <w:sz w:val="28"/>
          <w:szCs w:val="28"/>
          <w:lang w:val="ru-RU"/>
        </w:rPr>
      </w:pPr>
      <w:r w:rsidRPr="0043238A">
        <w:rPr>
          <w:rFonts w:ascii="Times New Roman" w:hAnsi="Times New Roman" w:cs="Times New Roman"/>
          <w:sz w:val="28"/>
          <w:szCs w:val="28"/>
          <w:lang w:val="ru-RU"/>
        </w:rPr>
        <w:t xml:space="preserve">2 - металл, обеспечивающий омический контакт с </w:t>
      </w:r>
      <w:r w:rsidRPr="0043238A">
        <w:rPr>
          <w:rFonts w:ascii="Times New Roman" w:hAnsi="Times New Roman" w:cs="Times New Roman"/>
          <w:sz w:val="28"/>
          <w:szCs w:val="28"/>
        </w:rPr>
        <w:t>n</w:t>
      </w:r>
      <w:r w:rsidRPr="0043238A">
        <w:rPr>
          <w:rFonts w:ascii="Times New Roman" w:hAnsi="Times New Roman" w:cs="Times New Roman"/>
          <w:sz w:val="28"/>
          <w:szCs w:val="28"/>
          <w:lang w:val="ru-RU"/>
        </w:rPr>
        <w:t xml:space="preserve">+- областью. Контакты 1 и 2 являются выводами диода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Для качественных диодов </w:t>
      </w:r>
      <w:proofErr w:type="spellStart"/>
      <w:r w:rsidRPr="0043238A">
        <w:rPr>
          <w:rFonts w:ascii="Times New Roman" w:hAnsi="Times New Roman" w:cs="Times New Roman"/>
          <w:sz w:val="28"/>
          <w:szCs w:val="28"/>
          <w:lang w:val="ru-RU"/>
        </w:rPr>
        <w:t>Шоттки</w:t>
      </w:r>
      <w:proofErr w:type="spellEnd"/>
      <w:r w:rsidRPr="0043238A">
        <w:rPr>
          <w:rFonts w:ascii="Times New Roman" w:hAnsi="Times New Roman" w:cs="Times New Roman"/>
          <w:sz w:val="28"/>
          <w:szCs w:val="28"/>
          <w:lang w:val="ru-RU"/>
        </w:rPr>
        <w:t xml:space="preserve"> вместо алюминия используют сплав платины и никеля,  образующий с кремнием </w:t>
      </w:r>
      <w:proofErr w:type="spellStart"/>
      <w:r w:rsidRPr="0043238A">
        <w:rPr>
          <w:rFonts w:ascii="Times New Roman" w:hAnsi="Times New Roman" w:cs="Times New Roman"/>
          <w:sz w:val="28"/>
          <w:szCs w:val="28"/>
          <w:lang w:val="ru-RU"/>
        </w:rPr>
        <w:t>силицидный</w:t>
      </w:r>
      <w:proofErr w:type="spellEnd"/>
      <w:r w:rsidRPr="0043238A">
        <w:rPr>
          <w:rFonts w:ascii="Times New Roman" w:hAnsi="Times New Roman" w:cs="Times New Roman"/>
          <w:sz w:val="28"/>
          <w:szCs w:val="28"/>
          <w:lang w:val="ru-RU"/>
        </w:rPr>
        <w:t xml:space="preserve"> слой.  Диоды с гораздо меньшей высотой барьера (от 0,53 до 0,59 В) получают при использовании сплава тантала и вольфрама.</w:t>
      </w:r>
    </w:p>
    <w:p w14:paraId="6B240CD6"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2.5.2</w:t>
      </w:r>
    </w:p>
    <w:p w14:paraId="610D5226" w14:textId="77777777" w:rsidR="007531BC" w:rsidRPr="007531BC" w:rsidRDefault="007531BC" w:rsidP="007531BC">
      <w:pPr>
        <w:jc w:val="both"/>
        <w:rPr>
          <w:rFonts w:ascii="Times New Roman" w:hAnsi="Times New Roman" w:cs="Times New Roman"/>
          <w:sz w:val="28"/>
          <w:szCs w:val="28"/>
          <w:lang w:val="ru-RU"/>
        </w:rPr>
      </w:pPr>
      <w:r>
        <w:rPr>
          <w:rFonts w:ascii="Times New Roman" w:hAnsi="Times New Roman" w:cs="Times New Roman"/>
          <w:sz w:val="28"/>
          <w:szCs w:val="28"/>
          <w:lang w:val="ru-RU"/>
        </w:rPr>
        <w:t>28.</w:t>
      </w:r>
      <w:r w:rsidR="00586982">
        <w:rPr>
          <w:rFonts w:ascii="Times New Roman" w:hAnsi="Times New Roman" w:cs="Times New Roman"/>
          <w:sz w:val="28"/>
          <w:szCs w:val="28"/>
          <w:lang w:val="ru-RU"/>
        </w:rPr>
        <w:t xml:space="preserve">Опишите эффекты, на которых </w:t>
      </w:r>
      <w:r w:rsidRPr="007531BC">
        <w:rPr>
          <w:rFonts w:ascii="Times New Roman" w:hAnsi="Times New Roman" w:cs="Times New Roman"/>
          <w:sz w:val="28"/>
          <w:szCs w:val="28"/>
          <w:lang w:val="ru-RU"/>
        </w:rPr>
        <w:t xml:space="preserve"> основан механ</w:t>
      </w:r>
      <w:r w:rsidR="00586982">
        <w:rPr>
          <w:rFonts w:ascii="Times New Roman" w:hAnsi="Times New Roman" w:cs="Times New Roman"/>
          <w:sz w:val="28"/>
          <w:szCs w:val="28"/>
          <w:lang w:val="ru-RU"/>
        </w:rPr>
        <w:t>изм зарядки плавающего затвора.</w:t>
      </w:r>
    </w:p>
    <w:p w14:paraId="5715557E"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Механизм зарядки плавающего затвора основан на следующих эффектах. На стоковую область p канального МДП транзистора подается отрицательный потенциал. По мере увеличения отрицательного смещения обедненный слой и электрическое поле в нем будут расти. Под действием электрического поля обедненного слоя неосновные носители - электроны - из стоковой p+-области будут выноситься в n-область </w:t>
      </w:r>
    </w:p>
    <w:p w14:paraId="687DACDF"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подложки. При определенном критическом значении напряженности поля становится возможным лавинное умножение электронов в n-области. Таким образом, электрическое поле в обедненной области </w:t>
      </w:r>
      <w:proofErr w:type="spellStart"/>
      <w:r w:rsidRPr="007531BC">
        <w:rPr>
          <w:rFonts w:ascii="Times New Roman" w:hAnsi="Times New Roman" w:cs="Times New Roman"/>
          <w:sz w:val="28"/>
          <w:szCs w:val="28"/>
          <w:lang w:val="ru-RU"/>
        </w:rPr>
        <w:t>обратносмещенного</w:t>
      </w:r>
      <w:proofErr w:type="spellEnd"/>
      <w:r w:rsidRPr="007531BC">
        <w:rPr>
          <w:rFonts w:ascii="Times New Roman" w:hAnsi="Times New Roman" w:cs="Times New Roman"/>
          <w:sz w:val="28"/>
          <w:szCs w:val="28"/>
          <w:lang w:val="ru-RU"/>
        </w:rPr>
        <w:t xml:space="preserve"> стокового n-p-перехода формирует значительное количество высокоэнергетических («горячих») электронов, обладающих достаточным запасом энергии, чтобы перейти через </w:t>
      </w:r>
      <w:proofErr w:type="spellStart"/>
      <w:r w:rsidRPr="007531BC">
        <w:rPr>
          <w:rFonts w:ascii="Times New Roman" w:hAnsi="Times New Roman" w:cs="Times New Roman"/>
          <w:sz w:val="28"/>
          <w:szCs w:val="28"/>
          <w:lang w:val="ru-RU"/>
        </w:rPr>
        <w:t>подзатворный</w:t>
      </w:r>
      <w:proofErr w:type="spellEnd"/>
      <w:r w:rsidRPr="007531BC">
        <w:rPr>
          <w:rFonts w:ascii="Times New Roman" w:hAnsi="Times New Roman" w:cs="Times New Roman"/>
          <w:sz w:val="28"/>
          <w:szCs w:val="28"/>
          <w:lang w:val="ru-RU"/>
        </w:rPr>
        <w:t xml:space="preserve"> оксид на плавающий затвор, так как на него предварительно подается притягивающее их положительное напряжение смещения.</w:t>
      </w:r>
    </w:p>
    <w:p w14:paraId="385DC8A5"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После зарядки плавающего затвора электронами в области канала МДП-транзистора p-типа возникает инверсный слой, транзистор переходит в открытое состояние, т.е. хранит «0». Поскольку плавающий затвор со всех сторон окружен диоксидом кремния, заряд на плавающем затворе сохраняется длительное время. </w:t>
      </w:r>
    </w:p>
    <w:p w14:paraId="4012EEAB" w14:textId="6D240082" w:rsidR="00797F7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Исследования стабильности заряда показали, что даже при 125 °С за 10 лет заряд может уменьшиться лишь на 30 % своей первоначальной величины. Стирание хранимой в ППЗУ информации осуществляется при облучении </w:t>
      </w:r>
      <w:r w:rsidRPr="007531BC">
        <w:rPr>
          <w:rFonts w:ascii="Times New Roman" w:hAnsi="Times New Roman" w:cs="Times New Roman"/>
          <w:sz w:val="28"/>
          <w:szCs w:val="28"/>
          <w:lang w:val="ru-RU"/>
        </w:rPr>
        <w:lastRenderedPageBreak/>
        <w:t>информационного поля ультрафиолетовыми лучами. При этом длина волны излучения должна быть достаточной для того, чтобы фотоны могли передать электронам энергию, необходимую для перехода в обратном направлении при возвращении в подложку. Для стирания необходимо извлечение микросхемы памяти из электронного устройства.</w:t>
      </w:r>
    </w:p>
    <w:p w14:paraId="315AE4F3" w14:textId="77777777" w:rsidR="007E79E6" w:rsidRPr="006342A7" w:rsidRDefault="007E79E6" w:rsidP="007E79E6">
      <w:pPr>
        <w:jc w:val="both"/>
        <w:rPr>
          <w:rFonts w:ascii="Times New Roman" w:hAnsi="Times New Roman" w:cs="Times New Roman"/>
          <w:b/>
          <w:bCs/>
          <w:sz w:val="28"/>
          <w:szCs w:val="28"/>
          <w:lang w:val="ru-RU"/>
        </w:rPr>
      </w:pPr>
      <w:r w:rsidRPr="006342A7">
        <w:rPr>
          <w:rFonts w:ascii="Times New Roman" w:hAnsi="Times New Roman" w:cs="Times New Roman"/>
          <w:b/>
          <w:bCs/>
          <w:sz w:val="28"/>
          <w:szCs w:val="28"/>
          <w:lang w:val="ru-RU"/>
        </w:rPr>
        <w:t xml:space="preserve">   29. Опишите приборы с зарядовой связью</w:t>
      </w:r>
    </w:p>
    <w:p w14:paraId="3F36914F" w14:textId="484ECA85" w:rsidR="00797F7C" w:rsidRPr="007E79E6" w:rsidRDefault="00797F7C" w:rsidP="00E90F44">
      <w:pPr>
        <w:spacing w:after="0" w:line="240" w:lineRule="auto"/>
        <w:jc w:val="both"/>
        <w:rPr>
          <w:rFonts w:ascii="Times New Roman" w:eastAsia="Times New Roman" w:hAnsi="Times New Roman" w:cs="Times New Roman"/>
          <w:sz w:val="28"/>
          <w:szCs w:val="28"/>
          <w:lang w:val="ru-RU" w:eastAsia="ru-RU"/>
        </w:rPr>
      </w:pPr>
      <w:r w:rsidRPr="00797F7C">
        <w:rPr>
          <w:rFonts w:ascii="Times New Roman" w:eastAsia="Times New Roman" w:hAnsi="Times New Roman" w:cs="Times New Roman"/>
          <w:sz w:val="28"/>
          <w:szCs w:val="28"/>
          <w:lang w:val="ru-RU" w:eastAsia="ru-RU"/>
        </w:rPr>
        <w:br/>
        <w:t xml:space="preserve">Приборы с </w:t>
      </w:r>
      <w:proofErr w:type="spellStart"/>
      <w:r w:rsidRPr="00797F7C">
        <w:rPr>
          <w:rFonts w:ascii="Times New Roman" w:eastAsia="Times New Roman" w:hAnsi="Times New Roman" w:cs="Times New Roman"/>
          <w:sz w:val="28"/>
          <w:szCs w:val="28"/>
          <w:lang w:val="ru-RU" w:eastAsia="ru-RU"/>
        </w:rPr>
        <w:t>зарядовой</w:t>
      </w:r>
      <w:proofErr w:type="spellEnd"/>
      <w:r w:rsidRPr="00797F7C">
        <w:rPr>
          <w:rFonts w:ascii="Times New Roman" w:eastAsia="Times New Roman" w:hAnsi="Times New Roman" w:cs="Times New Roman"/>
          <w:sz w:val="28"/>
          <w:szCs w:val="28"/>
          <w:lang w:val="ru-RU" w:eastAsia="ru-RU"/>
        </w:rPr>
        <w:t xml:space="preserve"> связью (ПЗС или CCD от англий</w:t>
      </w:r>
      <w:r w:rsidR="006342A7">
        <w:rPr>
          <w:rFonts w:ascii="Times New Roman" w:eastAsia="Times New Roman" w:hAnsi="Times New Roman" w:cs="Times New Roman"/>
          <w:sz w:val="28"/>
          <w:szCs w:val="28"/>
          <w:lang w:val="ru-RU" w:eastAsia="ru-RU"/>
        </w:rPr>
        <w:t>с</w:t>
      </w:r>
      <w:r w:rsidRPr="00797F7C">
        <w:rPr>
          <w:rFonts w:ascii="Times New Roman" w:eastAsia="Times New Roman" w:hAnsi="Times New Roman" w:cs="Times New Roman"/>
          <w:sz w:val="28"/>
          <w:szCs w:val="28"/>
          <w:lang w:val="ru-RU" w:eastAsia="ru-RU"/>
        </w:rPr>
        <w:t xml:space="preserve">кого </w:t>
      </w:r>
      <w:proofErr w:type="spellStart"/>
      <w:r w:rsidRPr="00797F7C">
        <w:rPr>
          <w:rFonts w:ascii="Times New Roman" w:eastAsia="Times New Roman" w:hAnsi="Times New Roman" w:cs="Times New Roman"/>
          <w:sz w:val="28"/>
          <w:szCs w:val="28"/>
          <w:lang w:val="ru-RU" w:eastAsia="ru-RU"/>
        </w:rPr>
        <w:t>Charge</w:t>
      </w:r>
      <w:proofErr w:type="spellEnd"/>
      <w:r w:rsidRPr="00797F7C">
        <w:rPr>
          <w:rFonts w:ascii="Times New Roman" w:eastAsia="Times New Roman" w:hAnsi="Times New Roman" w:cs="Times New Roman"/>
          <w:sz w:val="28"/>
          <w:szCs w:val="28"/>
          <w:lang w:val="ru-RU" w:eastAsia="ru-RU"/>
        </w:rPr>
        <w:t xml:space="preserve"> </w:t>
      </w:r>
      <w:proofErr w:type="spellStart"/>
      <w:r w:rsidRPr="00797F7C">
        <w:rPr>
          <w:rFonts w:ascii="Times New Roman" w:eastAsia="Times New Roman" w:hAnsi="Times New Roman" w:cs="Times New Roman"/>
          <w:sz w:val="28"/>
          <w:szCs w:val="28"/>
          <w:lang w:val="ru-RU" w:eastAsia="ru-RU"/>
        </w:rPr>
        <w:t>Coupled</w:t>
      </w:r>
      <w:proofErr w:type="spellEnd"/>
      <w:r w:rsidRPr="00797F7C">
        <w:rPr>
          <w:rFonts w:ascii="Times New Roman" w:eastAsia="Times New Roman" w:hAnsi="Times New Roman" w:cs="Times New Roman"/>
          <w:sz w:val="28"/>
          <w:szCs w:val="28"/>
          <w:lang w:val="ru-RU" w:eastAsia="ru-RU"/>
        </w:rPr>
        <w:t xml:space="preserve"> Device) представляют собой пример уст</w:t>
      </w:r>
      <w:r w:rsidR="006342A7">
        <w:rPr>
          <w:rFonts w:ascii="Times New Roman" w:eastAsia="Times New Roman" w:hAnsi="Times New Roman" w:cs="Times New Roman"/>
          <w:sz w:val="28"/>
          <w:szCs w:val="28"/>
          <w:lang w:val="ru-RU" w:eastAsia="ru-RU"/>
        </w:rPr>
        <w:t>р</w:t>
      </w:r>
      <w:r w:rsidRPr="00797F7C">
        <w:rPr>
          <w:rFonts w:ascii="Times New Roman" w:eastAsia="Times New Roman" w:hAnsi="Times New Roman" w:cs="Times New Roman"/>
          <w:sz w:val="28"/>
          <w:szCs w:val="28"/>
          <w:lang w:val="ru-RU" w:eastAsia="ru-RU"/>
        </w:rPr>
        <w:t>ойства функциональной электроники (УФЭ). ПЗС изобретен</w:t>
      </w:r>
      <w:r w:rsidR="0094355C">
        <w:rPr>
          <w:rFonts w:ascii="Times New Roman" w:eastAsia="Times New Roman" w:hAnsi="Times New Roman" w:cs="Times New Roman"/>
          <w:sz w:val="28"/>
          <w:szCs w:val="28"/>
          <w:lang w:val="ru-RU" w:eastAsia="ru-RU"/>
        </w:rPr>
        <w:t xml:space="preserve"> в </w:t>
      </w:r>
      <w:r w:rsidRPr="00797F7C">
        <w:rPr>
          <w:rFonts w:ascii="Times New Roman" w:eastAsia="Times New Roman" w:hAnsi="Times New Roman" w:cs="Times New Roman"/>
          <w:sz w:val="28"/>
          <w:szCs w:val="28"/>
          <w:lang w:val="ru-RU" w:eastAsia="ru-RU"/>
        </w:rPr>
        <w:t xml:space="preserve"> Bell Laboratories в 1970 г. Первоначально он использовался</w:t>
      </w:r>
      <w:r w:rsidR="0094355C">
        <w:rPr>
          <w:rFonts w:ascii="Times New Roman" w:eastAsia="Times New Roman" w:hAnsi="Times New Roman" w:cs="Times New Roman"/>
          <w:sz w:val="28"/>
          <w:szCs w:val="28"/>
          <w:lang w:val="ru-RU" w:eastAsia="ru-RU"/>
        </w:rPr>
        <w:t xml:space="preserve"> как </w:t>
      </w:r>
      <w:r w:rsidRPr="00797F7C">
        <w:rPr>
          <w:rFonts w:ascii="Times New Roman" w:eastAsia="Times New Roman" w:hAnsi="Times New Roman" w:cs="Times New Roman"/>
          <w:sz w:val="28"/>
          <w:szCs w:val="28"/>
          <w:lang w:val="ru-RU" w:eastAsia="ru-RU"/>
        </w:rPr>
        <w:t>устройство памяти и обработки информации. В настоящее</w:t>
      </w:r>
      <w:r w:rsidR="0094355C">
        <w:rPr>
          <w:rFonts w:ascii="Times New Roman" w:eastAsia="Times New Roman" w:hAnsi="Times New Roman" w:cs="Times New Roman"/>
          <w:sz w:val="28"/>
          <w:szCs w:val="28"/>
          <w:lang w:val="ru-RU" w:eastAsia="ru-RU"/>
        </w:rPr>
        <w:t xml:space="preserve"> </w:t>
      </w:r>
      <w:r w:rsidRPr="007E79E6">
        <w:rPr>
          <w:rFonts w:ascii="Times New Roman" w:eastAsia="Times New Roman" w:hAnsi="Times New Roman" w:cs="Times New Roman"/>
          <w:sz w:val="28"/>
          <w:szCs w:val="28"/>
          <w:lang w:val="ru-RU" w:eastAsia="ru-RU"/>
        </w:rPr>
        <w:t>время ПЗС - это, в основном, преобразователи света в электри</w:t>
      </w:r>
      <w:r w:rsidR="0094355C">
        <w:rPr>
          <w:rFonts w:ascii="Times New Roman" w:eastAsia="Times New Roman" w:hAnsi="Times New Roman" w:cs="Times New Roman"/>
          <w:sz w:val="28"/>
          <w:szCs w:val="28"/>
          <w:lang w:val="ru-RU" w:eastAsia="ru-RU"/>
        </w:rPr>
        <w:t>ч</w:t>
      </w:r>
      <w:r w:rsidRPr="007E79E6">
        <w:rPr>
          <w:rFonts w:ascii="Times New Roman" w:eastAsia="Times New Roman" w:hAnsi="Times New Roman" w:cs="Times New Roman"/>
          <w:sz w:val="28"/>
          <w:szCs w:val="28"/>
          <w:lang w:val="ru-RU" w:eastAsia="ru-RU"/>
        </w:rPr>
        <w:t xml:space="preserve">еский сигнал. Такие преобразователи используются в видео-камерах и цифровых фотоаппаратах (digital </w:t>
      </w:r>
      <w:proofErr w:type="spellStart"/>
      <w:r w:rsidRPr="007E79E6">
        <w:rPr>
          <w:rFonts w:ascii="Times New Roman" w:eastAsia="Times New Roman" w:hAnsi="Times New Roman" w:cs="Times New Roman"/>
          <w:sz w:val="28"/>
          <w:szCs w:val="28"/>
          <w:lang w:val="ru-RU" w:eastAsia="ru-RU"/>
        </w:rPr>
        <w:t>camera</w:t>
      </w:r>
      <w:proofErr w:type="spellEnd"/>
      <w:r w:rsidRPr="007E79E6">
        <w:rPr>
          <w:rFonts w:ascii="Times New Roman" w:eastAsia="Times New Roman" w:hAnsi="Times New Roman" w:cs="Times New Roman"/>
          <w:sz w:val="28"/>
          <w:szCs w:val="28"/>
          <w:lang w:val="ru-RU" w:eastAsia="ru-RU"/>
        </w:rPr>
        <w:t xml:space="preserve"> -</w:t>
      </w:r>
      <w:r w:rsidRPr="007E79E6">
        <w:rPr>
          <w:rFonts w:ascii="Times New Roman" w:eastAsia="Times New Roman" w:hAnsi="Times New Roman" w:cs="Times New Roman"/>
          <w:sz w:val="28"/>
          <w:szCs w:val="28"/>
          <w:lang w:val="ru-RU" w:eastAsia="ru-RU"/>
        </w:rPr>
        <w:br/>
        <w:t>«</w:t>
      </w:r>
      <w:proofErr w:type="spellStart"/>
      <w:r w:rsidRPr="007E79E6">
        <w:rPr>
          <w:rFonts w:ascii="Times New Roman" w:eastAsia="Times New Roman" w:hAnsi="Times New Roman" w:cs="Times New Roman"/>
          <w:sz w:val="28"/>
          <w:szCs w:val="28"/>
          <w:lang w:val="ru-RU" w:eastAsia="ru-RU"/>
        </w:rPr>
        <w:t>photosmart</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t xml:space="preserve">В ПЗС передача информации происходит за счет </w:t>
      </w:r>
      <w:proofErr w:type="spellStart"/>
      <w:r w:rsidRPr="007E79E6">
        <w:rPr>
          <w:rFonts w:ascii="Times New Roman" w:eastAsia="Times New Roman" w:hAnsi="Times New Roman" w:cs="Times New Roman"/>
          <w:sz w:val="28"/>
          <w:szCs w:val="28"/>
          <w:lang w:val="ru-RU" w:eastAsia="ru-RU"/>
        </w:rPr>
        <w:t>перено</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са</w:t>
      </w:r>
      <w:proofErr w:type="spellEnd"/>
      <w:r w:rsidRPr="007E79E6">
        <w:rPr>
          <w:rFonts w:ascii="Times New Roman" w:eastAsia="Times New Roman" w:hAnsi="Times New Roman" w:cs="Times New Roman"/>
          <w:sz w:val="28"/>
          <w:szCs w:val="28"/>
          <w:lang w:val="ru-RU" w:eastAsia="ru-RU"/>
        </w:rPr>
        <w:t xml:space="preserve"> заряда. Активной средой является полупроводниковая</w:t>
      </w:r>
      <w:r w:rsidRPr="007E79E6">
        <w:rPr>
          <w:rFonts w:ascii="Times New Roman" w:eastAsia="Times New Roman" w:hAnsi="Times New Roman" w:cs="Times New Roman"/>
          <w:sz w:val="28"/>
          <w:szCs w:val="28"/>
          <w:lang w:val="ru-RU" w:eastAsia="ru-RU"/>
        </w:rPr>
        <w:br/>
        <w:t>пленка. Носителем информации служит сгусток заряда (заря-</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довый</w:t>
      </w:r>
      <w:proofErr w:type="spellEnd"/>
      <w:r w:rsidRPr="007E79E6">
        <w:rPr>
          <w:rFonts w:ascii="Times New Roman" w:eastAsia="Times New Roman" w:hAnsi="Times New Roman" w:cs="Times New Roman"/>
          <w:sz w:val="28"/>
          <w:szCs w:val="28"/>
          <w:lang w:val="ru-RU" w:eastAsia="ru-RU"/>
        </w:rPr>
        <w:t xml:space="preserve"> пакет), в отличие от традиционной интегральной </w:t>
      </w:r>
      <w:proofErr w:type="spellStart"/>
      <w:r w:rsidRPr="007E79E6">
        <w:rPr>
          <w:rFonts w:ascii="Times New Roman" w:eastAsia="Times New Roman" w:hAnsi="Times New Roman" w:cs="Times New Roman"/>
          <w:sz w:val="28"/>
          <w:szCs w:val="28"/>
          <w:lang w:val="ru-RU" w:eastAsia="ru-RU"/>
        </w:rPr>
        <w:t>элек</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троники</w:t>
      </w:r>
      <w:proofErr w:type="spellEnd"/>
      <w:r w:rsidRPr="007E79E6">
        <w:rPr>
          <w:rFonts w:ascii="Times New Roman" w:eastAsia="Times New Roman" w:hAnsi="Times New Roman" w:cs="Times New Roman"/>
          <w:sz w:val="28"/>
          <w:szCs w:val="28"/>
          <w:lang w:val="ru-RU" w:eastAsia="ru-RU"/>
        </w:rPr>
        <w:t>, где носитель информации - ток или разность потен-</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циалов</w:t>
      </w:r>
      <w:proofErr w:type="spellEnd"/>
      <w:r w:rsidRPr="007E79E6">
        <w:rPr>
          <w:rFonts w:ascii="Times New Roman" w:eastAsia="Times New Roman" w:hAnsi="Times New Roman" w:cs="Times New Roman"/>
          <w:sz w:val="28"/>
          <w:szCs w:val="28"/>
          <w:lang w:val="ru-RU" w:eastAsia="ru-RU"/>
        </w:rPr>
        <w:t xml:space="preserve">. Сгустки заряда возбуждаются в </w:t>
      </w:r>
      <w:proofErr w:type="spellStart"/>
      <w:r w:rsidRPr="007E79E6">
        <w:rPr>
          <w:rFonts w:ascii="Times New Roman" w:eastAsia="Times New Roman" w:hAnsi="Times New Roman" w:cs="Times New Roman"/>
          <w:sz w:val="28"/>
          <w:szCs w:val="28"/>
          <w:lang w:val="ru-RU" w:eastAsia="ru-RU"/>
        </w:rPr>
        <w:t>приповерхностной</w:t>
      </w:r>
      <w:proofErr w:type="spellEnd"/>
      <w:r w:rsidRPr="007E79E6">
        <w:rPr>
          <w:rFonts w:ascii="Times New Roman" w:eastAsia="Times New Roman" w:hAnsi="Times New Roman" w:cs="Times New Roman"/>
          <w:sz w:val="28"/>
          <w:szCs w:val="28"/>
          <w:lang w:val="ru-RU" w:eastAsia="ru-RU"/>
        </w:rPr>
        <w:t xml:space="preserve"> об-</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ласти</w:t>
      </w:r>
      <w:proofErr w:type="spellEnd"/>
      <w:r w:rsidRPr="007E79E6">
        <w:rPr>
          <w:rFonts w:ascii="Times New Roman" w:eastAsia="Times New Roman" w:hAnsi="Times New Roman" w:cs="Times New Roman"/>
          <w:sz w:val="28"/>
          <w:szCs w:val="28"/>
          <w:lang w:val="ru-RU" w:eastAsia="ru-RU"/>
        </w:rPr>
        <w:t xml:space="preserve"> полупроводниковой пластины, управляемо перемещают-</w:t>
      </w:r>
      <w:r w:rsidRPr="007E79E6">
        <w:rPr>
          <w:rFonts w:ascii="Times New Roman" w:eastAsia="Times New Roman" w:hAnsi="Times New Roman" w:cs="Times New Roman"/>
          <w:sz w:val="28"/>
          <w:szCs w:val="28"/>
          <w:lang w:val="ru-RU" w:eastAsia="ru-RU"/>
        </w:rPr>
        <w:br/>
        <w:t>ся и требуемым образом преобразуются. Например, в линиях</w:t>
      </w:r>
      <w:r w:rsidRPr="007E79E6">
        <w:rPr>
          <w:rFonts w:ascii="Times New Roman" w:eastAsia="Times New Roman" w:hAnsi="Times New Roman" w:cs="Times New Roman"/>
          <w:sz w:val="28"/>
          <w:szCs w:val="28"/>
          <w:lang w:val="ru-RU" w:eastAsia="ru-RU"/>
        </w:rPr>
        <w:br/>
        <w:t xml:space="preserve">задержки запись информации производится в следующем </w:t>
      </w:r>
      <w:proofErr w:type="spellStart"/>
      <w:r w:rsidRPr="007E79E6">
        <w:rPr>
          <w:rFonts w:ascii="Times New Roman" w:eastAsia="Times New Roman" w:hAnsi="Times New Roman" w:cs="Times New Roman"/>
          <w:sz w:val="28"/>
          <w:szCs w:val="28"/>
          <w:lang w:val="ru-RU" w:eastAsia="ru-RU"/>
        </w:rPr>
        <w:t>ви</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t>де: «1» - сгусток заряда есть, «0» - сгустка заряда нет.</w:t>
      </w:r>
      <w:r w:rsidRPr="007E79E6">
        <w:rPr>
          <w:rFonts w:ascii="Times New Roman" w:eastAsia="Times New Roman" w:hAnsi="Times New Roman" w:cs="Times New Roman"/>
          <w:sz w:val="28"/>
          <w:szCs w:val="28"/>
          <w:lang w:val="ru-RU" w:eastAsia="ru-RU"/>
        </w:rPr>
        <w:br/>
        <w:t>ПЗС характеризуются следующими особенностями:</w:t>
      </w:r>
      <w:r w:rsidRPr="007E79E6">
        <w:rPr>
          <w:rFonts w:ascii="Times New Roman" w:eastAsia="Times New Roman" w:hAnsi="Times New Roman" w:cs="Times New Roman"/>
          <w:sz w:val="28"/>
          <w:szCs w:val="28"/>
          <w:lang w:val="ru-RU" w:eastAsia="ru-RU"/>
        </w:rPr>
        <w:br/>
        <w:t>- возможностью оперирования с цифровой и с аналого-</w:t>
      </w:r>
      <w:r w:rsidRPr="007E79E6">
        <w:rPr>
          <w:rFonts w:ascii="Times New Roman" w:eastAsia="Times New Roman" w:hAnsi="Times New Roman" w:cs="Times New Roman"/>
          <w:sz w:val="28"/>
          <w:szCs w:val="28"/>
          <w:lang w:val="ru-RU" w:eastAsia="ru-RU"/>
        </w:rPr>
        <w:br/>
        <w:t>вой информацией, а следовательно, возможностью создания</w:t>
      </w:r>
      <w:r w:rsidRPr="007E79E6">
        <w:rPr>
          <w:rFonts w:ascii="Times New Roman" w:eastAsia="Times New Roman" w:hAnsi="Times New Roman" w:cs="Times New Roman"/>
          <w:sz w:val="28"/>
          <w:szCs w:val="28"/>
          <w:lang w:val="ru-RU" w:eastAsia="ru-RU"/>
        </w:rPr>
        <w:br/>
        <w:t>цифровых и аналоговых устройств на их основе;</w:t>
      </w:r>
      <w:r w:rsidRPr="007E79E6">
        <w:rPr>
          <w:rFonts w:ascii="Times New Roman" w:eastAsia="Times New Roman" w:hAnsi="Times New Roman" w:cs="Times New Roman"/>
          <w:sz w:val="28"/>
          <w:szCs w:val="28"/>
          <w:lang w:val="ru-RU" w:eastAsia="ru-RU"/>
        </w:rPr>
        <w:br/>
        <w:t xml:space="preserve">- сочетанием функций хранения и обработки </w:t>
      </w:r>
      <w:proofErr w:type="spellStart"/>
      <w:r w:rsidRPr="007E79E6">
        <w:rPr>
          <w:rFonts w:ascii="Times New Roman" w:eastAsia="Times New Roman" w:hAnsi="Times New Roman" w:cs="Times New Roman"/>
          <w:sz w:val="28"/>
          <w:szCs w:val="28"/>
          <w:lang w:val="ru-RU" w:eastAsia="ru-RU"/>
        </w:rPr>
        <w:t>информа</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ции</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t xml:space="preserve">- возможностью преобразования светового потока в </w:t>
      </w:r>
      <w:proofErr w:type="spellStart"/>
      <w:r w:rsidRPr="007E79E6">
        <w:rPr>
          <w:rFonts w:ascii="Times New Roman" w:eastAsia="Times New Roman" w:hAnsi="Times New Roman" w:cs="Times New Roman"/>
          <w:sz w:val="28"/>
          <w:szCs w:val="28"/>
          <w:lang w:val="ru-RU" w:eastAsia="ru-RU"/>
        </w:rPr>
        <w:t>элек</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трический</w:t>
      </w:r>
      <w:proofErr w:type="spellEnd"/>
      <w:r w:rsidRPr="007E79E6">
        <w:rPr>
          <w:rFonts w:ascii="Times New Roman" w:eastAsia="Times New Roman" w:hAnsi="Times New Roman" w:cs="Times New Roman"/>
          <w:sz w:val="28"/>
          <w:szCs w:val="28"/>
          <w:lang w:val="ru-RU" w:eastAsia="ru-RU"/>
        </w:rPr>
        <w:t xml:space="preserve"> заряд с последующим считыванием, а следователь-</w:t>
      </w:r>
      <w:r w:rsidRPr="007E79E6">
        <w:rPr>
          <w:rFonts w:ascii="Times New Roman" w:eastAsia="Times New Roman" w:hAnsi="Times New Roman" w:cs="Times New Roman"/>
          <w:sz w:val="28"/>
          <w:szCs w:val="28"/>
          <w:lang w:val="ru-RU" w:eastAsia="ru-RU"/>
        </w:rPr>
        <w:br/>
        <w:t>но, возможностью создания телевизионных преобразователей</w:t>
      </w:r>
      <w:r w:rsidRPr="007E79E6">
        <w:rPr>
          <w:rFonts w:ascii="Times New Roman" w:eastAsia="Times New Roman" w:hAnsi="Times New Roman" w:cs="Times New Roman"/>
          <w:sz w:val="28"/>
          <w:szCs w:val="28"/>
          <w:lang w:val="ru-RU" w:eastAsia="ru-RU"/>
        </w:rPr>
        <w:br/>
        <w:t>изображения;</w:t>
      </w:r>
      <w:r w:rsidRPr="007E79E6">
        <w:rPr>
          <w:rFonts w:ascii="Times New Roman" w:eastAsia="Times New Roman" w:hAnsi="Times New Roman" w:cs="Times New Roman"/>
          <w:sz w:val="28"/>
          <w:szCs w:val="28"/>
          <w:lang w:val="ru-RU" w:eastAsia="ru-RU"/>
        </w:rPr>
        <w:br/>
        <w:t xml:space="preserve">- топологической простотой, одинаковостью и </w:t>
      </w:r>
      <w:proofErr w:type="spellStart"/>
      <w:r w:rsidRPr="007E79E6">
        <w:rPr>
          <w:rFonts w:ascii="Times New Roman" w:eastAsia="Times New Roman" w:hAnsi="Times New Roman" w:cs="Times New Roman"/>
          <w:sz w:val="28"/>
          <w:szCs w:val="28"/>
          <w:lang w:val="ru-RU" w:eastAsia="ru-RU"/>
        </w:rPr>
        <w:t>регуляр</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r>
      <w:proofErr w:type="spellStart"/>
      <w:r w:rsidRPr="007E79E6">
        <w:rPr>
          <w:rFonts w:ascii="Times New Roman" w:eastAsia="Times New Roman" w:hAnsi="Times New Roman" w:cs="Times New Roman"/>
          <w:sz w:val="28"/>
          <w:szCs w:val="28"/>
          <w:lang w:val="ru-RU" w:eastAsia="ru-RU"/>
        </w:rPr>
        <w:t>ностью</w:t>
      </w:r>
      <w:proofErr w:type="spellEnd"/>
      <w:r w:rsidRPr="007E79E6">
        <w:rPr>
          <w:rFonts w:ascii="Times New Roman" w:eastAsia="Times New Roman" w:hAnsi="Times New Roman" w:cs="Times New Roman"/>
          <w:sz w:val="28"/>
          <w:szCs w:val="28"/>
          <w:lang w:val="ru-RU" w:eastAsia="ru-RU"/>
        </w:rPr>
        <w:t xml:space="preserve"> элементов, соответственно, и высоким </w:t>
      </w:r>
      <w:proofErr w:type="spellStart"/>
      <w:r w:rsidRPr="007E79E6">
        <w:rPr>
          <w:rFonts w:ascii="Times New Roman" w:eastAsia="Times New Roman" w:hAnsi="Times New Roman" w:cs="Times New Roman"/>
          <w:sz w:val="28"/>
          <w:szCs w:val="28"/>
          <w:lang w:val="ru-RU" w:eastAsia="ru-RU"/>
        </w:rPr>
        <w:t>быстродействи</w:t>
      </w:r>
      <w:proofErr w:type="spellEnd"/>
      <w:r w:rsidRPr="007E79E6">
        <w:rPr>
          <w:rFonts w:ascii="Times New Roman" w:eastAsia="Times New Roman" w:hAnsi="Times New Roman" w:cs="Times New Roman"/>
          <w:sz w:val="28"/>
          <w:szCs w:val="28"/>
          <w:lang w:val="ru-RU" w:eastAsia="ru-RU"/>
        </w:rPr>
        <w:t>-</w:t>
      </w:r>
      <w:r w:rsidRPr="007E79E6">
        <w:rPr>
          <w:rFonts w:ascii="Times New Roman" w:eastAsia="Times New Roman" w:hAnsi="Times New Roman" w:cs="Times New Roman"/>
          <w:sz w:val="28"/>
          <w:szCs w:val="28"/>
          <w:lang w:val="ru-RU" w:eastAsia="ru-RU"/>
        </w:rPr>
        <w:br/>
        <w:t>ем.</w:t>
      </w:r>
      <w:r w:rsidRPr="007E79E6">
        <w:rPr>
          <w:rFonts w:ascii="Times New Roman" w:eastAsia="Times New Roman" w:hAnsi="Times New Roman" w:cs="Times New Roman"/>
          <w:sz w:val="28"/>
          <w:szCs w:val="28"/>
          <w:lang w:val="ru-RU" w:eastAsia="ru-RU"/>
        </w:rPr>
        <w:br/>
        <w:t>На рис. 2.32 представлены разновидности ПЗС, причем</w:t>
      </w:r>
      <w:r w:rsidRPr="007E79E6">
        <w:rPr>
          <w:rFonts w:ascii="Times New Roman" w:eastAsia="Times New Roman" w:hAnsi="Times New Roman" w:cs="Times New Roman"/>
          <w:sz w:val="28"/>
          <w:szCs w:val="28"/>
          <w:lang w:val="ru-RU" w:eastAsia="ru-RU"/>
        </w:rPr>
        <w:br/>
        <w:t>поверхностные ПЗС - это ПЗС с поверхностным каналом пере-</w:t>
      </w:r>
      <w:r w:rsidRPr="007E79E6">
        <w:rPr>
          <w:rFonts w:ascii="Times New Roman" w:eastAsia="Times New Roman" w:hAnsi="Times New Roman" w:cs="Times New Roman"/>
          <w:sz w:val="28"/>
          <w:szCs w:val="28"/>
          <w:lang w:val="ru-RU" w:eastAsia="ru-RU"/>
        </w:rPr>
        <w:br/>
      </w:r>
      <w:r w:rsidRPr="007E79E6">
        <w:rPr>
          <w:rFonts w:ascii="Times New Roman" w:eastAsia="Times New Roman" w:hAnsi="Times New Roman" w:cs="Times New Roman"/>
          <w:sz w:val="28"/>
          <w:szCs w:val="28"/>
          <w:lang w:val="ru-RU" w:eastAsia="ru-RU"/>
        </w:rPr>
        <w:lastRenderedPageBreak/>
        <w:t>носа зарядовых пакетов, объемные ПЗС - с объемным каналом</w:t>
      </w:r>
      <w:r w:rsidRPr="007E79E6">
        <w:rPr>
          <w:rFonts w:ascii="Times New Roman" w:eastAsia="Times New Roman" w:hAnsi="Times New Roman" w:cs="Times New Roman"/>
          <w:sz w:val="28"/>
          <w:szCs w:val="28"/>
          <w:lang w:val="ru-RU" w:eastAsia="ru-RU"/>
        </w:rPr>
        <w:br/>
        <w:t>перенос</w:t>
      </w:r>
    </w:p>
    <w:p w14:paraId="2B7156DF" w14:textId="77777777" w:rsidR="00797F7C" w:rsidRPr="007E79E6" w:rsidRDefault="00797F7C" w:rsidP="00797F7C">
      <w:pPr>
        <w:jc w:val="both"/>
        <w:rPr>
          <w:rFonts w:ascii="Times New Roman" w:eastAsia="Times New Roman" w:hAnsi="Times New Roman" w:cs="Times New Roman"/>
          <w:sz w:val="28"/>
          <w:szCs w:val="28"/>
          <w:lang w:val="ru-RU" w:eastAsia="ru-RU"/>
        </w:rPr>
      </w:pPr>
    </w:p>
    <w:p w14:paraId="361E7451" w14:textId="77777777" w:rsidR="00797F7C" w:rsidRPr="007E79E6" w:rsidRDefault="00797F7C" w:rsidP="00797F7C">
      <w:pPr>
        <w:jc w:val="both"/>
        <w:rPr>
          <w:rFonts w:ascii="Times New Roman" w:hAnsi="Times New Roman" w:cs="Times New Roman"/>
          <w:sz w:val="28"/>
          <w:szCs w:val="28"/>
          <w:lang w:val="ru-RU"/>
        </w:rPr>
      </w:pPr>
      <w:r w:rsidRPr="007E79E6">
        <w:rPr>
          <w:rFonts w:ascii="Times New Roman" w:hAnsi="Times New Roman" w:cs="Times New Roman"/>
          <w:noProof/>
          <w:sz w:val="28"/>
          <w:szCs w:val="28"/>
          <w:lang w:val="ru-RU" w:eastAsia="ru-RU"/>
        </w:rPr>
        <w:drawing>
          <wp:inline distT="0" distB="0" distL="0" distR="0" wp14:anchorId="48C97125" wp14:editId="73068336">
            <wp:extent cx="3771900" cy="218178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67" t="42173" r="31531" b="18016"/>
                    <a:stretch/>
                  </pic:blipFill>
                  <pic:spPr bwMode="auto">
                    <a:xfrm>
                      <a:off x="0" y="0"/>
                      <a:ext cx="3786675" cy="2190331"/>
                    </a:xfrm>
                    <a:prstGeom prst="rect">
                      <a:avLst/>
                    </a:prstGeom>
                    <a:ln>
                      <a:noFill/>
                    </a:ln>
                    <a:extLst>
                      <a:ext uri="{53640926-AAD7-44D8-BBD7-CCE9431645EC}">
                        <a14:shadowObscured xmlns:a14="http://schemas.microsoft.com/office/drawing/2010/main"/>
                      </a:ext>
                    </a:extLst>
                  </pic:spPr>
                </pic:pic>
              </a:graphicData>
            </a:graphic>
          </wp:inline>
        </w:drawing>
      </w:r>
    </w:p>
    <w:p w14:paraId="49610FF5" w14:textId="77777777" w:rsidR="00797F7C" w:rsidRPr="007E79E6" w:rsidRDefault="00797F7C" w:rsidP="00797F7C">
      <w:pPr>
        <w:jc w:val="both"/>
        <w:rPr>
          <w:rFonts w:ascii="Times New Roman" w:hAnsi="Times New Roman" w:cs="Times New Roman"/>
          <w:sz w:val="28"/>
          <w:szCs w:val="28"/>
          <w:lang w:val="ru-RU"/>
        </w:rPr>
      </w:pPr>
      <w:r w:rsidRPr="007E79E6">
        <w:rPr>
          <w:rFonts w:ascii="Times New Roman" w:hAnsi="Times New Roman" w:cs="Times New Roman"/>
          <w:sz w:val="28"/>
          <w:szCs w:val="28"/>
          <w:lang w:val="ru-RU"/>
        </w:rPr>
        <w:t>ПЗС представляют собой совокупность простых МДП-</w:t>
      </w:r>
      <w:r w:rsidRPr="007E79E6">
        <w:rPr>
          <w:rFonts w:ascii="Times New Roman" w:hAnsi="Times New Roman" w:cs="Times New Roman"/>
          <w:sz w:val="28"/>
          <w:szCs w:val="28"/>
          <w:lang w:val="ru-RU"/>
        </w:rPr>
        <w:br/>
        <w:t>структур, сформированных на общей полупроводниковой под-</w:t>
      </w:r>
      <w:r w:rsidRPr="007E79E6">
        <w:rPr>
          <w:rFonts w:ascii="Times New Roman" w:hAnsi="Times New Roman" w:cs="Times New Roman"/>
          <w:sz w:val="28"/>
          <w:szCs w:val="28"/>
          <w:lang w:val="ru-RU"/>
        </w:rPr>
        <w:br/>
        <w:t xml:space="preserve">ложке таким образом, что они влияют друг на друга </w:t>
      </w:r>
      <w:proofErr w:type="spellStart"/>
      <w:r w:rsidRPr="007E79E6">
        <w:rPr>
          <w:rFonts w:ascii="Times New Roman" w:hAnsi="Times New Roman" w:cs="Times New Roman"/>
          <w:sz w:val="28"/>
          <w:szCs w:val="28"/>
          <w:lang w:val="ru-RU"/>
        </w:rPr>
        <w:t>вследст</w:t>
      </w:r>
      <w:proofErr w:type="spellEnd"/>
      <w:r w:rsidRPr="007E79E6">
        <w:rPr>
          <w:rFonts w:ascii="Times New Roman" w:hAnsi="Times New Roman" w:cs="Times New Roman"/>
          <w:sz w:val="28"/>
          <w:szCs w:val="28"/>
          <w:lang w:val="ru-RU"/>
        </w:rPr>
        <w:t>-</w:t>
      </w:r>
      <w:r w:rsidRPr="007E79E6">
        <w:rPr>
          <w:rFonts w:ascii="Times New Roman" w:hAnsi="Times New Roman" w:cs="Times New Roman"/>
          <w:sz w:val="28"/>
          <w:szCs w:val="28"/>
          <w:lang w:val="ru-RU"/>
        </w:rPr>
        <w:br/>
      </w:r>
      <w:proofErr w:type="spellStart"/>
      <w:r w:rsidRPr="007E79E6">
        <w:rPr>
          <w:rFonts w:ascii="Times New Roman" w:hAnsi="Times New Roman" w:cs="Times New Roman"/>
          <w:sz w:val="28"/>
          <w:szCs w:val="28"/>
          <w:lang w:val="ru-RU"/>
        </w:rPr>
        <w:t>вие</w:t>
      </w:r>
      <w:proofErr w:type="spellEnd"/>
      <w:r w:rsidRPr="007E79E6">
        <w:rPr>
          <w:rFonts w:ascii="Times New Roman" w:hAnsi="Times New Roman" w:cs="Times New Roman"/>
          <w:sz w:val="28"/>
          <w:szCs w:val="28"/>
          <w:lang w:val="ru-RU"/>
        </w:rPr>
        <w:t xml:space="preserve"> взаимодействия электрических полей.</w:t>
      </w:r>
      <w:r w:rsidRPr="007E79E6">
        <w:rPr>
          <w:rFonts w:ascii="Times New Roman" w:hAnsi="Times New Roman" w:cs="Times New Roman"/>
          <w:sz w:val="28"/>
          <w:szCs w:val="28"/>
          <w:lang w:val="ru-RU"/>
        </w:rPr>
        <w:br/>
        <w:t xml:space="preserve">Принцип действия ПЗС основан на возникновении, </w:t>
      </w:r>
      <w:proofErr w:type="spellStart"/>
      <w:r w:rsidRPr="007E79E6">
        <w:rPr>
          <w:rFonts w:ascii="Times New Roman" w:hAnsi="Times New Roman" w:cs="Times New Roman"/>
          <w:sz w:val="28"/>
          <w:szCs w:val="28"/>
          <w:lang w:val="ru-RU"/>
        </w:rPr>
        <w:t>хра</w:t>
      </w:r>
      <w:proofErr w:type="spellEnd"/>
      <w:r w:rsidRPr="007E79E6">
        <w:rPr>
          <w:rFonts w:ascii="Times New Roman" w:hAnsi="Times New Roman" w:cs="Times New Roman"/>
          <w:sz w:val="28"/>
          <w:szCs w:val="28"/>
          <w:lang w:val="ru-RU"/>
        </w:rPr>
        <w:t>-</w:t>
      </w:r>
      <w:r w:rsidRPr="007E79E6">
        <w:rPr>
          <w:rFonts w:ascii="Times New Roman" w:hAnsi="Times New Roman" w:cs="Times New Roman"/>
          <w:sz w:val="28"/>
          <w:szCs w:val="28"/>
          <w:lang w:val="ru-RU"/>
        </w:rPr>
        <w:br/>
      </w:r>
      <w:proofErr w:type="spellStart"/>
      <w:r w:rsidRPr="007E79E6">
        <w:rPr>
          <w:rFonts w:ascii="Times New Roman" w:hAnsi="Times New Roman" w:cs="Times New Roman"/>
          <w:sz w:val="28"/>
          <w:szCs w:val="28"/>
          <w:lang w:val="ru-RU"/>
        </w:rPr>
        <w:t>нении</w:t>
      </w:r>
      <w:proofErr w:type="spellEnd"/>
      <w:r w:rsidRPr="007E79E6">
        <w:rPr>
          <w:rFonts w:ascii="Times New Roman" w:hAnsi="Times New Roman" w:cs="Times New Roman"/>
          <w:sz w:val="28"/>
          <w:szCs w:val="28"/>
          <w:lang w:val="ru-RU"/>
        </w:rPr>
        <w:t xml:space="preserve"> и передаче зарядовых пакетов в потенциальных ямах,</w:t>
      </w:r>
      <w:r w:rsidRPr="007E79E6">
        <w:rPr>
          <w:rFonts w:ascii="Times New Roman" w:hAnsi="Times New Roman" w:cs="Times New Roman"/>
          <w:sz w:val="28"/>
          <w:szCs w:val="28"/>
          <w:lang w:val="ru-RU"/>
        </w:rPr>
        <w:br/>
        <w:t xml:space="preserve">образующихся у поверхности полупроводника при </w:t>
      </w:r>
      <w:proofErr w:type="spellStart"/>
      <w:r w:rsidRPr="007E79E6">
        <w:rPr>
          <w:rFonts w:ascii="Times New Roman" w:hAnsi="Times New Roman" w:cs="Times New Roman"/>
          <w:sz w:val="28"/>
          <w:szCs w:val="28"/>
          <w:lang w:val="ru-RU"/>
        </w:rPr>
        <w:t>приложе</w:t>
      </w:r>
      <w:proofErr w:type="spellEnd"/>
      <w:r w:rsidRPr="007E79E6">
        <w:rPr>
          <w:rFonts w:ascii="Times New Roman" w:hAnsi="Times New Roman" w:cs="Times New Roman"/>
          <w:sz w:val="28"/>
          <w:szCs w:val="28"/>
          <w:lang w:val="ru-RU"/>
        </w:rPr>
        <w:t>-</w:t>
      </w:r>
      <w:r w:rsidRPr="007E79E6">
        <w:rPr>
          <w:rFonts w:ascii="Times New Roman" w:hAnsi="Times New Roman" w:cs="Times New Roman"/>
          <w:sz w:val="28"/>
          <w:szCs w:val="28"/>
          <w:lang w:val="ru-RU"/>
        </w:rPr>
        <w:br/>
      </w:r>
      <w:proofErr w:type="spellStart"/>
      <w:r w:rsidRPr="007E79E6">
        <w:rPr>
          <w:rFonts w:ascii="Times New Roman" w:hAnsi="Times New Roman" w:cs="Times New Roman"/>
          <w:sz w:val="28"/>
          <w:szCs w:val="28"/>
          <w:lang w:val="ru-RU"/>
        </w:rPr>
        <w:t>нии</w:t>
      </w:r>
      <w:proofErr w:type="spellEnd"/>
      <w:r w:rsidRPr="007E79E6">
        <w:rPr>
          <w:rFonts w:ascii="Times New Roman" w:hAnsi="Times New Roman" w:cs="Times New Roman"/>
          <w:sz w:val="28"/>
          <w:szCs w:val="28"/>
          <w:lang w:val="ru-RU"/>
        </w:rPr>
        <w:t xml:space="preserve"> к электродам внешних управляющих напряжений.</w:t>
      </w:r>
      <w:r w:rsidRPr="007E79E6">
        <w:rPr>
          <w:rFonts w:ascii="Times New Roman" w:hAnsi="Times New Roman" w:cs="Times New Roman"/>
          <w:sz w:val="28"/>
          <w:szCs w:val="28"/>
          <w:lang w:val="ru-RU"/>
        </w:rPr>
        <w:br/>
        <w:t>Простейшая структура ПЗС представлена на рис. 2.33, на</w:t>
      </w:r>
      <w:r w:rsidRPr="007E79E6">
        <w:rPr>
          <w:rFonts w:ascii="Times New Roman" w:hAnsi="Times New Roman" w:cs="Times New Roman"/>
          <w:sz w:val="28"/>
          <w:szCs w:val="28"/>
          <w:lang w:val="ru-RU"/>
        </w:rPr>
        <w:br/>
        <w:t>котором заштрихованные фрагменты - потенциальные ямы,</w:t>
      </w:r>
      <w:r w:rsidRPr="007E79E6">
        <w:rPr>
          <w:rFonts w:ascii="Times New Roman" w:hAnsi="Times New Roman" w:cs="Times New Roman"/>
          <w:sz w:val="28"/>
          <w:szCs w:val="28"/>
          <w:lang w:val="ru-RU"/>
        </w:rPr>
        <w:br/>
        <w:t>заполненные сгустком электронов, т. е. отрицательным объем-</w:t>
      </w:r>
      <w:r w:rsidRPr="007E79E6">
        <w:rPr>
          <w:rFonts w:ascii="Times New Roman" w:hAnsi="Times New Roman" w:cs="Times New Roman"/>
          <w:sz w:val="28"/>
          <w:szCs w:val="28"/>
          <w:lang w:val="ru-RU"/>
        </w:rPr>
        <w:br/>
      </w:r>
      <w:proofErr w:type="spellStart"/>
      <w:r w:rsidRPr="007E79E6">
        <w:rPr>
          <w:rFonts w:ascii="Times New Roman" w:hAnsi="Times New Roman" w:cs="Times New Roman"/>
          <w:sz w:val="28"/>
          <w:szCs w:val="28"/>
          <w:lang w:val="ru-RU"/>
        </w:rPr>
        <w:t>ным</w:t>
      </w:r>
      <w:proofErr w:type="spellEnd"/>
      <w:r w:rsidRPr="007E79E6">
        <w:rPr>
          <w:rFonts w:ascii="Times New Roman" w:hAnsi="Times New Roman" w:cs="Times New Roman"/>
          <w:sz w:val="28"/>
          <w:szCs w:val="28"/>
          <w:lang w:val="ru-RU"/>
        </w:rPr>
        <w:t xml:space="preserve"> зарядом</w:t>
      </w:r>
    </w:p>
    <w:p w14:paraId="2BADFD40" w14:textId="77777777" w:rsidR="00797F7C" w:rsidRPr="00797F7C" w:rsidRDefault="00797F7C" w:rsidP="00797F7C">
      <w:pPr>
        <w:jc w:val="both"/>
        <w:rPr>
          <w:rFonts w:ascii="Times New Roman" w:hAnsi="Times New Roman" w:cs="Times New Roman"/>
          <w:sz w:val="28"/>
          <w:szCs w:val="28"/>
          <w:lang w:val="ru-RU"/>
        </w:rPr>
      </w:pPr>
      <w:r>
        <w:rPr>
          <w:noProof/>
          <w:lang w:val="ru-RU" w:eastAsia="ru-RU"/>
        </w:rPr>
        <w:drawing>
          <wp:inline distT="0" distB="0" distL="0" distR="0" wp14:anchorId="5BE4A899" wp14:editId="6E24EAB1">
            <wp:extent cx="2105025" cy="704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75" t="58704" r="31697" b="16329"/>
                    <a:stretch/>
                  </pic:blipFill>
                  <pic:spPr bwMode="auto">
                    <a:xfrm>
                      <a:off x="0" y="0"/>
                      <a:ext cx="2105025" cy="704850"/>
                    </a:xfrm>
                    <a:prstGeom prst="rect">
                      <a:avLst/>
                    </a:prstGeom>
                    <a:ln>
                      <a:noFill/>
                    </a:ln>
                    <a:extLst>
                      <a:ext uri="{53640926-AAD7-44D8-BBD7-CCE9431645EC}">
                        <a14:shadowObscured xmlns:a14="http://schemas.microsoft.com/office/drawing/2010/main"/>
                      </a:ext>
                    </a:extLst>
                  </pic:spPr>
                </pic:pic>
              </a:graphicData>
            </a:graphic>
          </wp:inline>
        </w:drawing>
      </w:r>
    </w:p>
    <w:p w14:paraId="4CD95285" w14:textId="77777777" w:rsidR="007531BC" w:rsidRPr="007531BC" w:rsidRDefault="007531BC" w:rsidP="007531BC">
      <w:pPr>
        <w:jc w:val="both"/>
        <w:rPr>
          <w:rFonts w:ascii="Times New Roman" w:hAnsi="Times New Roman" w:cs="Times New Roman"/>
          <w:sz w:val="28"/>
          <w:szCs w:val="28"/>
          <w:lang w:val="ru-RU"/>
        </w:rPr>
      </w:pPr>
      <w:r>
        <w:rPr>
          <w:rFonts w:ascii="Times New Roman" w:hAnsi="Times New Roman" w:cs="Times New Roman"/>
          <w:sz w:val="28"/>
          <w:szCs w:val="28"/>
          <w:lang w:val="ru-RU"/>
        </w:rPr>
        <w:t>30</w:t>
      </w:r>
      <w:r w:rsidRPr="007531BC">
        <w:rPr>
          <w:rFonts w:ascii="Times New Roman" w:hAnsi="Times New Roman" w:cs="Times New Roman"/>
          <w:sz w:val="28"/>
          <w:szCs w:val="28"/>
          <w:lang w:val="ru-RU"/>
        </w:rPr>
        <w:t xml:space="preserve">. </w:t>
      </w:r>
      <w:r w:rsidR="00FE4F10">
        <w:rPr>
          <w:rFonts w:ascii="Times New Roman" w:hAnsi="Times New Roman" w:cs="Times New Roman"/>
          <w:sz w:val="28"/>
          <w:szCs w:val="28"/>
          <w:lang w:val="ru-RU"/>
        </w:rPr>
        <w:t xml:space="preserve">Опишите значение </w:t>
      </w:r>
      <w:r w:rsidRPr="007531BC">
        <w:rPr>
          <w:rFonts w:ascii="Times New Roman" w:hAnsi="Times New Roman" w:cs="Times New Roman"/>
          <w:sz w:val="28"/>
          <w:szCs w:val="28"/>
          <w:lang w:val="ru-RU"/>
        </w:rPr>
        <w:t>MHOП-транзистор</w:t>
      </w:r>
    </w:p>
    <w:p w14:paraId="483FA317" w14:textId="77777777" w:rsidR="007531BC" w:rsidRPr="007531BC" w:rsidRDefault="007531BC" w:rsidP="007531BC">
      <w:pPr>
        <w:jc w:val="both"/>
        <w:rPr>
          <w:rFonts w:ascii="Times New Roman" w:hAnsi="Times New Roman" w:cs="Times New Roman"/>
          <w:sz w:val="28"/>
          <w:szCs w:val="28"/>
          <w:lang w:val="ru-RU"/>
        </w:rPr>
      </w:pPr>
    </w:p>
    <w:p w14:paraId="4C607CFA"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В МНОП-транзисторе  в качестве </w:t>
      </w:r>
      <w:proofErr w:type="spellStart"/>
      <w:r w:rsidRPr="007531BC">
        <w:rPr>
          <w:rFonts w:ascii="Times New Roman" w:hAnsi="Times New Roman" w:cs="Times New Roman"/>
          <w:sz w:val="28"/>
          <w:szCs w:val="28"/>
          <w:lang w:val="ru-RU"/>
        </w:rPr>
        <w:t>подзатворно</w:t>
      </w:r>
      <w:proofErr w:type="spellEnd"/>
      <w:r w:rsidRPr="007531BC">
        <w:rPr>
          <w:rFonts w:ascii="Times New Roman" w:hAnsi="Times New Roman" w:cs="Times New Roman"/>
          <w:sz w:val="28"/>
          <w:szCs w:val="28"/>
          <w:lang w:val="ru-RU"/>
        </w:rPr>
        <w:t xml:space="preserve">- го диэлектрика используется двухслойное покрытие, а в </w:t>
      </w:r>
      <w:proofErr w:type="spellStart"/>
      <w:r w:rsidRPr="007531BC">
        <w:rPr>
          <w:rFonts w:ascii="Times New Roman" w:hAnsi="Times New Roman" w:cs="Times New Roman"/>
          <w:sz w:val="28"/>
          <w:szCs w:val="28"/>
          <w:lang w:val="ru-RU"/>
        </w:rPr>
        <w:t>каче</w:t>
      </w:r>
      <w:proofErr w:type="spellEnd"/>
      <w:r w:rsidRPr="007531BC">
        <w:rPr>
          <w:rFonts w:ascii="Times New Roman" w:hAnsi="Times New Roman" w:cs="Times New Roman"/>
          <w:sz w:val="28"/>
          <w:szCs w:val="28"/>
          <w:lang w:val="ru-RU"/>
        </w:rPr>
        <w:t xml:space="preserve">- </w:t>
      </w:r>
      <w:proofErr w:type="spellStart"/>
      <w:r w:rsidRPr="007531BC">
        <w:rPr>
          <w:rFonts w:ascii="Times New Roman" w:hAnsi="Times New Roman" w:cs="Times New Roman"/>
          <w:sz w:val="28"/>
          <w:szCs w:val="28"/>
          <w:lang w:val="ru-RU"/>
        </w:rPr>
        <w:t>стве</w:t>
      </w:r>
      <w:proofErr w:type="spellEnd"/>
      <w:r w:rsidRPr="007531BC">
        <w:rPr>
          <w:rFonts w:ascii="Times New Roman" w:hAnsi="Times New Roman" w:cs="Times New Roman"/>
          <w:sz w:val="28"/>
          <w:szCs w:val="28"/>
          <w:lang w:val="ru-RU"/>
        </w:rPr>
        <w:t xml:space="preserve"> первого диэлектрика - туннельно прозрачный слой (</w:t>
      </w:r>
      <w:proofErr w:type="spellStart"/>
      <w:r w:rsidRPr="007531BC">
        <w:rPr>
          <w:rFonts w:ascii="Times New Roman" w:hAnsi="Times New Roman" w:cs="Times New Roman"/>
          <w:sz w:val="28"/>
          <w:szCs w:val="28"/>
          <w:lang w:val="ru-RU"/>
        </w:rPr>
        <w:t>dox</w:t>
      </w:r>
      <w:proofErr w:type="spellEnd"/>
      <w:r w:rsidRPr="007531BC">
        <w:rPr>
          <w:rFonts w:ascii="Times New Roman" w:hAnsi="Times New Roman" w:cs="Times New Roman"/>
          <w:sz w:val="28"/>
          <w:szCs w:val="28"/>
          <w:lang w:val="ru-RU"/>
        </w:rPr>
        <w:t xml:space="preserve"> </w:t>
      </w:r>
      <w:r w:rsidRPr="007531BC">
        <w:rPr>
          <w:rFonts w:ascii="Times New Roman" w:hAnsi="Times New Roman" w:cs="Times New Roman"/>
          <w:sz w:val="28"/>
          <w:szCs w:val="28"/>
          <w:lang w:val="ru-RU"/>
        </w:rPr>
        <w:t xml:space="preserve"> 50 Ǻ) диоксида кремния. В качестве второго диэлектрика </w:t>
      </w:r>
      <w:proofErr w:type="spellStart"/>
      <w:r w:rsidRPr="007531BC">
        <w:rPr>
          <w:rFonts w:ascii="Times New Roman" w:hAnsi="Times New Roman" w:cs="Times New Roman"/>
          <w:sz w:val="28"/>
          <w:szCs w:val="28"/>
          <w:lang w:val="ru-RU"/>
        </w:rPr>
        <w:t>ис</w:t>
      </w:r>
      <w:proofErr w:type="spellEnd"/>
      <w:r w:rsidRPr="007531BC">
        <w:rPr>
          <w:rFonts w:ascii="Times New Roman" w:hAnsi="Times New Roman" w:cs="Times New Roman"/>
          <w:sz w:val="28"/>
          <w:szCs w:val="28"/>
          <w:lang w:val="ru-RU"/>
        </w:rPr>
        <w:t xml:space="preserve">- пользуется толстый (d ≈ 1000 Ǻ) слой нитрида кремния. </w:t>
      </w:r>
      <w:proofErr w:type="spellStart"/>
      <w:r w:rsidRPr="007531BC">
        <w:rPr>
          <w:rFonts w:ascii="Times New Roman" w:hAnsi="Times New Roman" w:cs="Times New Roman"/>
          <w:sz w:val="28"/>
          <w:szCs w:val="28"/>
          <w:lang w:val="ru-RU"/>
        </w:rPr>
        <w:t>Нит</w:t>
      </w:r>
      <w:proofErr w:type="spellEnd"/>
      <w:r w:rsidRPr="007531BC">
        <w:rPr>
          <w:rFonts w:ascii="Times New Roman" w:hAnsi="Times New Roman" w:cs="Times New Roman"/>
          <w:sz w:val="28"/>
          <w:szCs w:val="28"/>
          <w:lang w:val="ru-RU"/>
        </w:rPr>
        <w:t xml:space="preserve">- </w:t>
      </w:r>
      <w:proofErr w:type="spellStart"/>
      <w:r w:rsidRPr="007531BC">
        <w:rPr>
          <w:rFonts w:ascii="Times New Roman" w:hAnsi="Times New Roman" w:cs="Times New Roman"/>
          <w:sz w:val="28"/>
          <w:szCs w:val="28"/>
          <w:lang w:val="ru-RU"/>
        </w:rPr>
        <w:t>рид</w:t>
      </w:r>
      <w:proofErr w:type="spellEnd"/>
      <w:r w:rsidRPr="007531BC">
        <w:rPr>
          <w:rFonts w:ascii="Times New Roman" w:hAnsi="Times New Roman" w:cs="Times New Roman"/>
          <w:sz w:val="28"/>
          <w:szCs w:val="28"/>
          <w:lang w:val="ru-RU"/>
        </w:rPr>
        <w:t xml:space="preserve"> кремния Si3N4 имеет глубокие ловушки в запрещенной </w:t>
      </w:r>
      <w:proofErr w:type="spellStart"/>
      <w:r w:rsidRPr="007531BC">
        <w:rPr>
          <w:rFonts w:ascii="Times New Roman" w:hAnsi="Times New Roman" w:cs="Times New Roman"/>
          <w:sz w:val="28"/>
          <w:szCs w:val="28"/>
          <w:lang w:val="ru-RU"/>
        </w:rPr>
        <w:t>зо</w:t>
      </w:r>
      <w:proofErr w:type="spellEnd"/>
      <w:r w:rsidRPr="007531BC">
        <w:rPr>
          <w:rFonts w:ascii="Times New Roman" w:hAnsi="Times New Roman" w:cs="Times New Roman"/>
          <w:sz w:val="28"/>
          <w:szCs w:val="28"/>
          <w:lang w:val="ru-RU"/>
        </w:rPr>
        <w:t xml:space="preserve">- не и значение диэлектрической постоянной в два раза более высокое, чем диэлектрическая постоянная диоксида кремния. Ширина запрещенной </w:t>
      </w:r>
      <w:r w:rsidRPr="007531BC">
        <w:rPr>
          <w:rFonts w:ascii="Times New Roman" w:hAnsi="Times New Roman" w:cs="Times New Roman"/>
          <w:sz w:val="28"/>
          <w:szCs w:val="28"/>
          <w:lang w:val="ru-RU"/>
        </w:rPr>
        <w:lastRenderedPageBreak/>
        <w:t>зоны нитрида Si3N4 меньше, чем шири- на запрещенной зоны диоксида SiO2.</w:t>
      </w:r>
    </w:p>
    <w:p w14:paraId="2CA75192"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Рассмотрим основные физические процессы, протекаю- </w:t>
      </w:r>
      <w:proofErr w:type="spellStart"/>
      <w:r w:rsidRPr="007531BC">
        <w:rPr>
          <w:rFonts w:ascii="Times New Roman" w:hAnsi="Times New Roman" w:cs="Times New Roman"/>
          <w:sz w:val="28"/>
          <w:szCs w:val="28"/>
          <w:lang w:val="ru-RU"/>
        </w:rPr>
        <w:t>щие</w:t>
      </w:r>
      <w:proofErr w:type="spellEnd"/>
      <w:r w:rsidRPr="007531BC">
        <w:rPr>
          <w:rFonts w:ascii="Times New Roman" w:hAnsi="Times New Roman" w:cs="Times New Roman"/>
          <w:sz w:val="28"/>
          <w:szCs w:val="28"/>
          <w:lang w:val="ru-RU"/>
        </w:rPr>
        <w:t xml:space="preserve"> в МНОП-транзисторе при работе в режиме запоминающе- го устройства.</w:t>
      </w:r>
    </w:p>
    <w:p w14:paraId="29F12435"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 xml:space="preserve">При подаче импульса положительного напряжения +VGS на затвор вследствие разницы в величинах диэлектрических постоянных оксида и нитрида в оксиде возникает сильное электрическое поле, вызывающее туннельную </w:t>
      </w:r>
      <w:proofErr w:type="spellStart"/>
      <w:r w:rsidRPr="007531BC">
        <w:rPr>
          <w:rFonts w:ascii="Times New Roman" w:hAnsi="Times New Roman" w:cs="Times New Roman"/>
          <w:sz w:val="28"/>
          <w:szCs w:val="28"/>
          <w:lang w:val="ru-RU"/>
        </w:rPr>
        <w:t>инжекцию</w:t>
      </w:r>
      <w:proofErr w:type="spellEnd"/>
      <w:r w:rsidRPr="007531BC">
        <w:rPr>
          <w:rFonts w:ascii="Times New Roman" w:hAnsi="Times New Roman" w:cs="Times New Roman"/>
          <w:sz w:val="28"/>
          <w:szCs w:val="28"/>
          <w:lang w:val="ru-RU"/>
        </w:rPr>
        <w:t xml:space="preserve"> </w:t>
      </w:r>
      <w:proofErr w:type="spellStart"/>
      <w:r w:rsidRPr="007531BC">
        <w:rPr>
          <w:rFonts w:ascii="Times New Roman" w:hAnsi="Times New Roman" w:cs="Times New Roman"/>
          <w:sz w:val="28"/>
          <w:szCs w:val="28"/>
          <w:lang w:val="ru-RU"/>
        </w:rPr>
        <w:t>элек</w:t>
      </w:r>
      <w:proofErr w:type="spellEnd"/>
      <w:r w:rsidRPr="007531BC">
        <w:rPr>
          <w:rFonts w:ascii="Times New Roman" w:hAnsi="Times New Roman" w:cs="Times New Roman"/>
          <w:sz w:val="28"/>
          <w:szCs w:val="28"/>
          <w:lang w:val="ru-RU"/>
        </w:rPr>
        <w:t xml:space="preserve">- тронов из полупроводника через оксид в нитрид. </w:t>
      </w:r>
      <w:proofErr w:type="spellStart"/>
      <w:r w:rsidRPr="007531BC">
        <w:rPr>
          <w:rFonts w:ascii="Times New Roman" w:hAnsi="Times New Roman" w:cs="Times New Roman"/>
          <w:sz w:val="28"/>
          <w:szCs w:val="28"/>
          <w:lang w:val="ru-RU"/>
        </w:rPr>
        <w:t>Инжектиро</w:t>
      </w:r>
      <w:proofErr w:type="spellEnd"/>
      <w:r w:rsidRPr="007531BC">
        <w:rPr>
          <w:rFonts w:ascii="Times New Roman" w:hAnsi="Times New Roman" w:cs="Times New Roman"/>
          <w:sz w:val="28"/>
          <w:szCs w:val="28"/>
          <w:lang w:val="ru-RU"/>
        </w:rPr>
        <w:t>- ванные электроны захватываются ловушками в запрещенной зоне нитрида кремния.</w:t>
      </w:r>
    </w:p>
    <w:p w14:paraId="2306DAC0" w14:textId="77777777" w:rsidR="007531BC" w:rsidRPr="007531BC"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После снятия напряжения с затвора инжектированный заряд длительное время хранится на ловушечных центрах, что соответствует существованию встроенного инверсионного ка- нала.</w:t>
      </w:r>
    </w:p>
    <w:p w14:paraId="5902B4E4" w14:textId="77777777" w:rsidR="00E56814" w:rsidRDefault="007531BC" w:rsidP="007531BC">
      <w:pPr>
        <w:jc w:val="both"/>
        <w:rPr>
          <w:rFonts w:ascii="Times New Roman" w:hAnsi="Times New Roman" w:cs="Times New Roman"/>
          <w:sz w:val="28"/>
          <w:szCs w:val="28"/>
          <w:lang w:val="ru-RU"/>
        </w:rPr>
      </w:pPr>
      <w:r w:rsidRPr="007531BC">
        <w:rPr>
          <w:rFonts w:ascii="Times New Roman" w:hAnsi="Times New Roman" w:cs="Times New Roman"/>
          <w:sz w:val="28"/>
          <w:szCs w:val="28"/>
          <w:lang w:val="ru-RU"/>
        </w:rPr>
        <w:t>При подаче импульса отрицательного напряжения - VGS на затвор происходит туннелирование электронов с ловушек в нитриде кремния в зону проводимости полупроводника (рис. 2.29, в). При снятии напряжения с затвора инверсионный канал исчезает.</w:t>
      </w:r>
    </w:p>
    <w:p w14:paraId="33E5423F" w14:textId="77777777" w:rsidR="00E56814" w:rsidRDefault="00E56814" w:rsidP="00C87653">
      <w:pPr>
        <w:jc w:val="both"/>
        <w:rPr>
          <w:rFonts w:ascii="Times New Roman" w:hAnsi="Times New Roman" w:cs="Times New Roman"/>
          <w:sz w:val="28"/>
          <w:szCs w:val="28"/>
          <w:lang w:val="ru-RU"/>
        </w:rPr>
      </w:pPr>
    </w:p>
    <w:p w14:paraId="7D2B2FD1" w14:textId="77777777" w:rsidR="00E56814" w:rsidRPr="0043238A" w:rsidRDefault="00E56814" w:rsidP="00C87653">
      <w:pPr>
        <w:jc w:val="both"/>
        <w:rPr>
          <w:rFonts w:ascii="Times New Roman" w:hAnsi="Times New Roman" w:cs="Times New Roman"/>
          <w:sz w:val="28"/>
          <w:szCs w:val="28"/>
          <w:lang w:val="ru-RU"/>
        </w:rPr>
      </w:pPr>
    </w:p>
    <w:p w14:paraId="7CD66952" w14:textId="77777777" w:rsidR="00CB0F09" w:rsidRPr="00E90F44" w:rsidRDefault="00B86F36" w:rsidP="00C87653">
      <w:pPr>
        <w:jc w:val="both"/>
        <w:rPr>
          <w:rFonts w:ascii="Times New Roman" w:hAnsi="Times New Roman" w:cs="Times New Roman"/>
          <w:b/>
          <w:bCs/>
          <w:sz w:val="28"/>
          <w:szCs w:val="28"/>
          <w:lang w:val="ru-RU"/>
        </w:rPr>
      </w:pPr>
      <w:r w:rsidRPr="00E90F44">
        <w:rPr>
          <w:rFonts w:ascii="Times New Roman" w:hAnsi="Times New Roman" w:cs="Times New Roman"/>
          <w:b/>
          <w:bCs/>
          <w:sz w:val="28"/>
          <w:szCs w:val="28"/>
          <w:lang w:val="ru-RU"/>
        </w:rPr>
        <w:t>31.</w:t>
      </w:r>
      <w:r w:rsidR="00FE4F10" w:rsidRPr="00E90F44">
        <w:rPr>
          <w:rFonts w:ascii="Times New Roman" w:hAnsi="Times New Roman" w:cs="Times New Roman"/>
          <w:b/>
          <w:bCs/>
          <w:sz w:val="28"/>
          <w:szCs w:val="28"/>
          <w:lang w:val="ru-RU"/>
        </w:rPr>
        <w:t>Опишите значение  интегрального резистора.</w:t>
      </w:r>
    </w:p>
    <w:p w14:paraId="48936D7E" w14:textId="77777777" w:rsidR="00CB0F09" w:rsidRPr="00C87653" w:rsidRDefault="00CB0F09" w:rsidP="00C87653">
      <w:pPr>
        <w:jc w:val="both"/>
        <w:rPr>
          <w:rFonts w:ascii="Times New Roman" w:hAnsi="Times New Roman" w:cs="Times New Roman"/>
          <w:sz w:val="28"/>
          <w:szCs w:val="28"/>
          <w:lang w:val="ru-RU"/>
        </w:rPr>
      </w:pPr>
    </w:p>
    <w:p w14:paraId="5ADC5A9B"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Интегральный резистор представляет собой элемент интегральных схем с заданным электросопротивлением и топологией, который используется в электрических цепях для обеспечения требуемого распределения тока и напряжений между отдельными участками цепи.</w:t>
      </w:r>
    </w:p>
    <w:p w14:paraId="528CD25C"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полупроводниковых ИМС роль резисторов играют участки легированного полупроводника одной из областей транзисторной структуры. Резисторы выполняются в одном технологическом процессе вместе с интегральными транзисторами и диодами.</w:t>
      </w:r>
    </w:p>
    <w:p w14:paraId="7F6EFC65" w14:textId="77777777" w:rsidR="00CB0F09" w:rsidRPr="00C87653" w:rsidRDefault="00CB0F09" w:rsidP="00C87653">
      <w:pPr>
        <w:jc w:val="both"/>
        <w:rPr>
          <w:rFonts w:ascii="Times New Roman" w:hAnsi="Times New Roman" w:cs="Times New Roman"/>
          <w:sz w:val="28"/>
          <w:szCs w:val="28"/>
          <w:lang w:val="ru-RU"/>
        </w:rPr>
      </w:pPr>
    </w:p>
    <w:p w14:paraId="5FD59AE3"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Номинальное значение резистора может быть получено выбором топологических параметров, коэффициентом формы или отношением длины тела резистора к его ширине, а также технологическими параметрами - выбором материала резистора и его толщины.</w:t>
      </w:r>
    </w:p>
    <w:p w14:paraId="20A3DB65" w14:textId="77777777" w:rsidR="00CB0F09" w:rsidRPr="00C87653" w:rsidRDefault="00CB0F09" w:rsidP="00C87653">
      <w:pPr>
        <w:jc w:val="both"/>
        <w:rPr>
          <w:rFonts w:ascii="Times New Roman" w:hAnsi="Times New Roman" w:cs="Times New Roman"/>
          <w:sz w:val="28"/>
          <w:szCs w:val="28"/>
          <w:lang w:val="ru-RU"/>
        </w:rPr>
      </w:pPr>
    </w:p>
    <w:p w14:paraId="49247EDE" w14:textId="77777777" w:rsidR="00CB0F09" w:rsidRPr="00E90F44" w:rsidRDefault="00B86F36" w:rsidP="00C87653">
      <w:pPr>
        <w:jc w:val="both"/>
        <w:rPr>
          <w:rFonts w:ascii="Times New Roman" w:hAnsi="Times New Roman" w:cs="Times New Roman"/>
          <w:b/>
          <w:bCs/>
          <w:sz w:val="28"/>
          <w:szCs w:val="28"/>
          <w:lang w:val="ru-RU"/>
        </w:rPr>
      </w:pPr>
      <w:r w:rsidRPr="00E90F44">
        <w:rPr>
          <w:rFonts w:ascii="Times New Roman" w:hAnsi="Times New Roman" w:cs="Times New Roman"/>
          <w:b/>
          <w:bCs/>
          <w:sz w:val="28"/>
          <w:szCs w:val="28"/>
          <w:lang w:val="ru-RU"/>
        </w:rPr>
        <w:t>32.</w:t>
      </w:r>
      <w:r w:rsidR="00CB0F09" w:rsidRPr="00E90F44">
        <w:rPr>
          <w:rFonts w:ascii="Times New Roman" w:hAnsi="Times New Roman" w:cs="Times New Roman"/>
          <w:b/>
          <w:bCs/>
          <w:sz w:val="28"/>
          <w:szCs w:val="28"/>
          <w:lang w:val="ru-RU"/>
        </w:rPr>
        <w:t xml:space="preserve"> </w:t>
      </w:r>
      <w:r w:rsidR="00FE4F10" w:rsidRPr="00E90F44">
        <w:rPr>
          <w:rFonts w:ascii="Times New Roman" w:hAnsi="Times New Roman" w:cs="Times New Roman"/>
          <w:b/>
          <w:bCs/>
          <w:sz w:val="28"/>
          <w:szCs w:val="28"/>
          <w:lang w:val="ru-RU"/>
        </w:rPr>
        <w:t xml:space="preserve">Опишите составляющие Диффузионного </w:t>
      </w:r>
      <w:r w:rsidR="00CB0F09" w:rsidRPr="00E90F44">
        <w:rPr>
          <w:rFonts w:ascii="Times New Roman" w:hAnsi="Times New Roman" w:cs="Times New Roman"/>
          <w:b/>
          <w:bCs/>
          <w:sz w:val="28"/>
          <w:szCs w:val="28"/>
          <w:lang w:val="ru-RU"/>
        </w:rPr>
        <w:t>резистор</w:t>
      </w:r>
      <w:r w:rsidR="00FE4F10" w:rsidRPr="00E90F44">
        <w:rPr>
          <w:rFonts w:ascii="Times New Roman" w:hAnsi="Times New Roman" w:cs="Times New Roman"/>
          <w:b/>
          <w:bCs/>
          <w:sz w:val="28"/>
          <w:szCs w:val="28"/>
          <w:lang w:val="ru-RU"/>
        </w:rPr>
        <w:t>а.</w:t>
      </w:r>
    </w:p>
    <w:p w14:paraId="1823E7F0"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Диффузионные резисторы изготовляются в эпитаксиальном слое транзисторной структуры. В зависимости от требуемого номинала и точности изготовления диффузионные резисторы могут изготавливаться в эмиттерной, базовой или коллекторной областях.</w:t>
      </w:r>
    </w:p>
    <w:p w14:paraId="34859B22"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Чаще всего диффузионный резистор формируют в базовой области транзисторной биполярной структуры. Выбор этого слоя является компромиссом между большими геометрическими размерами, которые потребовались бы при изготовлении в эмиттерной области, и высоким температурным коэффициентом сопротивления резистора, если бы резистор выполнялся в слаболегированной коллекторной области </w:t>
      </w:r>
    </w:p>
    <w:p w14:paraId="049D42FE" w14:textId="77777777" w:rsidR="00CB0F09" w:rsidRPr="00C87653" w:rsidRDefault="00CB0F09" w:rsidP="00C87653">
      <w:pPr>
        <w:jc w:val="both"/>
        <w:rPr>
          <w:rFonts w:ascii="Times New Roman" w:hAnsi="Times New Roman" w:cs="Times New Roman"/>
          <w:sz w:val="28"/>
          <w:szCs w:val="28"/>
          <w:lang w:val="ru-RU"/>
        </w:rPr>
      </w:pPr>
    </w:p>
    <w:p w14:paraId="201FC35F"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 полупроводниковых микросхемах на биполярных транзисторах для упрощения технологии в качестве резисторов широко используют базовые слои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 xml:space="preserve">-типа с сопротивлением </w:t>
      </w:r>
      <w:r w:rsidRPr="00C87653">
        <w:rPr>
          <w:rFonts w:ascii="Times New Roman" w:hAnsi="Times New Roman" w:cs="Times New Roman"/>
          <w:sz w:val="28"/>
          <w:szCs w:val="28"/>
        </w:rPr>
        <w:t>R</w:t>
      </w:r>
      <w:r w:rsidRPr="00C87653">
        <w:rPr>
          <w:rFonts w:ascii="Times New Roman" w:hAnsi="Times New Roman" w:cs="Times New Roman"/>
          <w:sz w:val="28"/>
          <w:szCs w:val="28"/>
          <w:lang w:val="ru-RU"/>
        </w:rPr>
        <w:t>сл = 100 - 300 Ом/□.</w:t>
      </w:r>
    </w:p>
    <w:p w14:paraId="7D96D6B8" w14:textId="77777777" w:rsidR="00CB0F09" w:rsidRPr="00C87653" w:rsidRDefault="00CB0F09" w:rsidP="00C87653">
      <w:pPr>
        <w:jc w:val="both"/>
        <w:rPr>
          <w:rFonts w:ascii="Times New Roman" w:hAnsi="Times New Roman" w:cs="Times New Roman"/>
          <w:sz w:val="28"/>
          <w:szCs w:val="28"/>
          <w:lang w:val="ru-RU"/>
        </w:rPr>
      </w:pPr>
    </w:p>
    <w:p w14:paraId="1EB84E6D" w14:textId="77777777" w:rsidR="00CB0F09" w:rsidRPr="00E90F44" w:rsidRDefault="00B86F36" w:rsidP="00C87653">
      <w:pPr>
        <w:jc w:val="both"/>
        <w:rPr>
          <w:rFonts w:ascii="Times New Roman" w:hAnsi="Times New Roman" w:cs="Times New Roman"/>
          <w:b/>
          <w:bCs/>
          <w:sz w:val="28"/>
          <w:szCs w:val="28"/>
          <w:lang w:val="ru-RU"/>
        </w:rPr>
      </w:pPr>
      <w:r w:rsidRPr="00E90F44">
        <w:rPr>
          <w:rFonts w:ascii="Times New Roman" w:hAnsi="Times New Roman" w:cs="Times New Roman"/>
          <w:b/>
          <w:bCs/>
          <w:sz w:val="28"/>
          <w:szCs w:val="28"/>
          <w:lang w:val="ru-RU"/>
        </w:rPr>
        <w:t>33.</w:t>
      </w:r>
      <w:r w:rsidR="00FE4F10" w:rsidRPr="00E90F44">
        <w:rPr>
          <w:rFonts w:ascii="Times New Roman" w:hAnsi="Times New Roman" w:cs="Times New Roman"/>
          <w:b/>
          <w:bCs/>
          <w:sz w:val="28"/>
          <w:szCs w:val="28"/>
          <w:lang w:val="ru-RU"/>
        </w:rPr>
        <w:t>Опишите Интегральный конденсатор.</w:t>
      </w:r>
    </w:p>
    <w:p w14:paraId="1FA56F8F" w14:textId="77777777" w:rsidR="00CB0F09" w:rsidRPr="00C87653" w:rsidRDefault="00CB0F09" w:rsidP="00C87653">
      <w:pPr>
        <w:jc w:val="both"/>
        <w:rPr>
          <w:rFonts w:ascii="Times New Roman" w:hAnsi="Times New Roman" w:cs="Times New Roman"/>
          <w:sz w:val="28"/>
          <w:szCs w:val="28"/>
          <w:lang w:val="ru-RU"/>
        </w:rPr>
      </w:pPr>
    </w:p>
    <w:p w14:paraId="28B59120"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Интегральные конденсаторы представляют собой элементы интегральных схем, состоящие из проводящих электродов (обкладок), разделенных диэлектриком и предназначенные для использования в электрических цепях для обеспечения требуемого распределения тока и напряжения между отдельными элементами цепи.</w:t>
      </w:r>
    </w:p>
    <w:p w14:paraId="588D39BD" w14:textId="77777777" w:rsidR="00CB0F09" w:rsidRPr="00C87653" w:rsidRDefault="00CB0F09" w:rsidP="00C87653">
      <w:pPr>
        <w:jc w:val="both"/>
        <w:rPr>
          <w:rFonts w:ascii="Times New Roman" w:hAnsi="Times New Roman" w:cs="Times New Roman"/>
          <w:sz w:val="28"/>
          <w:szCs w:val="28"/>
          <w:lang w:val="ru-RU"/>
        </w:rPr>
      </w:pPr>
    </w:p>
    <w:p w14:paraId="3CECDB95"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Емкость конденсатора определяется емкостью перехода, имеющего диффузионную и барьерную составляющие. Основную роль играет барьерная емкость.</w:t>
      </w:r>
    </w:p>
    <w:p w14:paraId="65B0A763" w14:textId="77777777" w:rsidR="00CB0F09" w:rsidRPr="00C87653" w:rsidRDefault="00CB0F09" w:rsidP="00C87653">
      <w:pPr>
        <w:jc w:val="both"/>
        <w:rPr>
          <w:rFonts w:ascii="Times New Roman" w:hAnsi="Times New Roman" w:cs="Times New Roman"/>
          <w:sz w:val="28"/>
          <w:szCs w:val="28"/>
          <w:lang w:val="ru-RU"/>
        </w:rPr>
      </w:pPr>
    </w:p>
    <w:p w14:paraId="45126D03" w14:textId="77777777" w:rsidR="00CB0F09" w:rsidRPr="00C87653" w:rsidRDefault="00CB0F09"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качестве конденсаторов малой емкости используются другие элементы. В полупроводниковых интегральных схемах роль конденсаторов играют обратно смещенные р-п-переходы, выполненные на основе транзисторной структуры в едином технологическом процессе.</w:t>
      </w:r>
    </w:p>
    <w:p w14:paraId="6EECE314" w14:textId="77777777" w:rsidR="00CB0F09" w:rsidRPr="00C87653" w:rsidRDefault="00CB0F09" w:rsidP="00C87653">
      <w:pPr>
        <w:jc w:val="both"/>
        <w:rPr>
          <w:rFonts w:ascii="Times New Roman" w:hAnsi="Times New Roman" w:cs="Times New Roman"/>
          <w:sz w:val="28"/>
          <w:szCs w:val="28"/>
          <w:lang w:val="ru-RU"/>
        </w:rPr>
      </w:pPr>
    </w:p>
    <w:p w14:paraId="10D0720D" w14:textId="77777777" w:rsidR="005A29CC" w:rsidRPr="00C87653" w:rsidRDefault="005A29CC" w:rsidP="00C87653">
      <w:pPr>
        <w:jc w:val="both"/>
        <w:rPr>
          <w:rFonts w:ascii="Times New Roman" w:hAnsi="Times New Roman" w:cs="Times New Roman"/>
          <w:sz w:val="28"/>
          <w:szCs w:val="28"/>
          <w:lang w:val="ru-RU"/>
        </w:rPr>
      </w:pPr>
    </w:p>
    <w:p w14:paraId="27B412E6" w14:textId="77777777" w:rsidR="005A29CC" w:rsidRPr="00E90F44" w:rsidRDefault="00B86F36" w:rsidP="00B86F36">
      <w:pPr>
        <w:ind w:left="284"/>
        <w:jc w:val="both"/>
        <w:rPr>
          <w:rFonts w:ascii="Times New Roman" w:hAnsi="Times New Roman" w:cs="Times New Roman"/>
          <w:b/>
          <w:bCs/>
          <w:color w:val="000000" w:themeColor="text1"/>
          <w:sz w:val="28"/>
          <w:szCs w:val="28"/>
          <w:lang w:val="ru-RU"/>
        </w:rPr>
      </w:pPr>
      <w:r w:rsidRPr="00E90F44">
        <w:rPr>
          <w:rFonts w:ascii="Times New Roman" w:hAnsi="Times New Roman" w:cs="Times New Roman"/>
          <w:b/>
          <w:bCs/>
          <w:color w:val="000000" w:themeColor="text1"/>
          <w:sz w:val="28"/>
          <w:szCs w:val="28"/>
          <w:lang w:val="kk-KZ"/>
        </w:rPr>
        <w:t>34.</w:t>
      </w:r>
      <w:r w:rsidR="00FE4F10" w:rsidRPr="00E90F44">
        <w:rPr>
          <w:rFonts w:ascii="Times New Roman" w:hAnsi="Times New Roman" w:cs="Times New Roman"/>
          <w:b/>
          <w:bCs/>
          <w:color w:val="000000" w:themeColor="text1"/>
          <w:sz w:val="28"/>
          <w:szCs w:val="28"/>
          <w:lang w:val="kk-KZ"/>
        </w:rPr>
        <w:t xml:space="preserve">Опишите занчение термина </w:t>
      </w:r>
      <w:r w:rsidR="00FE4F10" w:rsidRPr="00E90F44">
        <w:rPr>
          <w:rFonts w:ascii="Times New Roman" w:hAnsi="Times New Roman" w:cs="Times New Roman"/>
          <w:b/>
          <w:bCs/>
          <w:color w:val="000000" w:themeColor="text1"/>
          <w:sz w:val="28"/>
          <w:szCs w:val="28"/>
          <w:lang w:val="ru-RU"/>
        </w:rPr>
        <w:t xml:space="preserve"> многослойная металлизация.</w:t>
      </w:r>
    </w:p>
    <w:p w14:paraId="4245C18B" w14:textId="77777777" w:rsidR="005A29CC" w:rsidRPr="00B86F36" w:rsidRDefault="005A29CC" w:rsidP="00C87653">
      <w:pPr>
        <w:ind w:left="360"/>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При многослойной металлизации первый металлический слой в микросхеме закрывается слоем диэлектрика, на который затем наносится второй слой металла. Контактирование между металлическими слоями осуществляется через отверстия в разделительном диэлектрике. Наибольшее распространение в качестве </w:t>
      </w:r>
      <w:proofErr w:type="spellStart"/>
      <w:r w:rsidRPr="00C87653">
        <w:rPr>
          <w:rFonts w:ascii="Times New Roman" w:hAnsi="Times New Roman" w:cs="Times New Roman"/>
          <w:sz w:val="28"/>
          <w:szCs w:val="28"/>
          <w:lang w:val="ru-RU"/>
        </w:rPr>
        <w:t>межслойного</w:t>
      </w:r>
      <w:proofErr w:type="spellEnd"/>
      <w:r w:rsidRPr="00C87653">
        <w:rPr>
          <w:rFonts w:ascii="Times New Roman" w:hAnsi="Times New Roman" w:cs="Times New Roman"/>
          <w:sz w:val="28"/>
          <w:szCs w:val="28"/>
          <w:lang w:val="ru-RU"/>
        </w:rPr>
        <w:t xml:space="preserve"> диэлектрика получили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SiO</w:t>
      </w:r>
      <w:r w:rsidRPr="00C87653">
        <w:rPr>
          <w:rFonts w:ascii="Times New Roman" w:hAnsi="Times New Roman" w:cs="Times New Roman"/>
          <w:sz w:val="28"/>
          <w:szCs w:val="28"/>
          <w:lang w:val="ru-RU"/>
        </w:rPr>
        <w:t xml:space="preserve">2 и </w:t>
      </w:r>
      <w:r w:rsidRPr="00C87653">
        <w:rPr>
          <w:rFonts w:ascii="Times New Roman" w:hAnsi="Times New Roman" w:cs="Times New Roman"/>
          <w:sz w:val="28"/>
          <w:szCs w:val="28"/>
        </w:rPr>
        <w:t>Al</w:t>
      </w:r>
      <w:r w:rsidRPr="00C87653">
        <w:rPr>
          <w:rFonts w:ascii="Times New Roman" w:hAnsi="Times New Roman" w:cs="Times New Roman"/>
          <w:sz w:val="28"/>
          <w:szCs w:val="28"/>
          <w:lang w:val="ru-RU"/>
        </w:rPr>
        <w:t>2</w:t>
      </w:r>
      <w:r w:rsidRPr="00C87653">
        <w:rPr>
          <w:rFonts w:ascii="Times New Roman" w:hAnsi="Times New Roman" w:cs="Times New Roman"/>
          <w:sz w:val="28"/>
          <w:szCs w:val="28"/>
        </w:rPr>
        <w:t>O</w:t>
      </w:r>
      <w:r w:rsidRPr="00C87653">
        <w:rPr>
          <w:rFonts w:ascii="Times New Roman" w:hAnsi="Times New Roman" w:cs="Times New Roman"/>
          <w:sz w:val="28"/>
          <w:szCs w:val="28"/>
          <w:lang w:val="ru-RU"/>
        </w:rPr>
        <w:t xml:space="preserve">3. Оксид алюминия изготавливается анодным окислением. Минимальная толщина диэлектрических пленок для обеспечения требуемой изоляции и исключения пор составляет 0,5 мкм. В настоящее время широко используется только два слоя металлизации, хотя возможно использовать три и даже четыре. </w:t>
      </w:r>
      <w:r w:rsidRPr="00B86F36">
        <w:rPr>
          <w:rFonts w:ascii="Times New Roman" w:hAnsi="Times New Roman" w:cs="Times New Roman"/>
          <w:sz w:val="28"/>
          <w:szCs w:val="28"/>
          <w:lang w:val="ru-RU"/>
        </w:rPr>
        <w:t>Многослойная металлизация позволяет уменьшить длину и упростить конфигурации металлизированных дорожек</w:t>
      </w:r>
    </w:p>
    <w:p w14:paraId="091ECFFC" w14:textId="77777777" w:rsidR="005A29CC" w:rsidRPr="00B86F36" w:rsidRDefault="005A29CC" w:rsidP="00C87653">
      <w:pPr>
        <w:ind w:left="360"/>
        <w:jc w:val="both"/>
        <w:rPr>
          <w:rFonts w:ascii="Times New Roman" w:hAnsi="Times New Roman" w:cs="Times New Roman"/>
          <w:sz w:val="28"/>
          <w:szCs w:val="28"/>
          <w:lang w:val="ru-RU"/>
        </w:rPr>
      </w:pPr>
    </w:p>
    <w:p w14:paraId="7E1DABE4" w14:textId="77777777" w:rsidR="005A29CC" w:rsidRPr="00B86F36" w:rsidRDefault="005A29CC" w:rsidP="00C87653">
      <w:pPr>
        <w:ind w:left="360"/>
        <w:jc w:val="both"/>
        <w:rPr>
          <w:rFonts w:ascii="Times New Roman" w:hAnsi="Times New Roman" w:cs="Times New Roman"/>
          <w:sz w:val="28"/>
          <w:szCs w:val="28"/>
          <w:lang w:val="ru-RU"/>
        </w:rPr>
      </w:pPr>
    </w:p>
    <w:p w14:paraId="2A5D8335" w14:textId="77777777" w:rsidR="00E90F44" w:rsidRDefault="00B86F36" w:rsidP="00E90F44">
      <w:pPr>
        <w:ind w:left="284"/>
        <w:jc w:val="both"/>
        <w:rPr>
          <w:rFonts w:ascii="Times New Roman" w:hAnsi="Times New Roman" w:cs="Times New Roman"/>
          <w:b/>
          <w:bCs/>
          <w:color w:val="000000" w:themeColor="text1"/>
          <w:sz w:val="28"/>
          <w:szCs w:val="28"/>
          <w:lang w:val="ru-RU"/>
        </w:rPr>
      </w:pPr>
      <w:r w:rsidRPr="00E90F44">
        <w:rPr>
          <w:rFonts w:ascii="Times New Roman" w:hAnsi="Times New Roman" w:cs="Times New Roman"/>
          <w:b/>
          <w:bCs/>
          <w:color w:val="000000" w:themeColor="text1"/>
          <w:sz w:val="28"/>
          <w:szCs w:val="28"/>
          <w:lang w:val="kk-KZ"/>
        </w:rPr>
        <w:t>35.</w:t>
      </w:r>
      <w:r w:rsidR="00FE4F10" w:rsidRPr="00E90F44">
        <w:rPr>
          <w:rFonts w:ascii="Times New Roman" w:hAnsi="Times New Roman" w:cs="Times New Roman"/>
          <w:b/>
          <w:bCs/>
          <w:color w:val="000000" w:themeColor="text1"/>
          <w:sz w:val="28"/>
          <w:szCs w:val="28"/>
          <w:lang w:val="kk-KZ"/>
        </w:rPr>
        <w:t xml:space="preserve">Опишите значение термина </w:t>
      </w:r>
      <w:r w:rsidR="005A29CC" w:rsidRPr="00E90F44">
        <w:rPr>
          <w:rFonts w:ascii="Times New Roman" w:hAnsi="Times New Roman" w:cs="Times New Roman"/>
          <w:b/>
          <w:bCs/>
          <w:color w:val="000000" w:themeColor="text1"/>
          <w:sz w:val="28"/>
          <w:szCs w:val="28"/>
          <w:lang w:val="ru-RU"/>
        </w:rPr>
        <w:t>Диффузионные перемычки</w:t>
      </w:r>
      <w:r w:rsidR="00FE4F10" w:rsidRPr="00E90F44">
        <w:rPr>
          <w:rFonts w:ascii="Times New Roman" w:hAnsi="Times New Roman" w:cs="Times New Roman"/>
          <w:b/>
          <w:bCs/>
          <w:color w:val="000000" w:themeColor="text1"/>
          <w:sz w:val="28"/>
          <w:szCs w:val="28"/>
          <w:lang w:val="ru-RU"/>
        </w:rPr>
        <w:t>.</w:t>
      </w:r>
    </w:p>
    <w:p w14:paraId="7EFFD0EC" w14:textId="7B98A777" w:rsidR="005A29CC" w:rsidRPr="00E90F44" w:rsidRDefault="005A29CC" w:rsidP="00E90F44">
      <w:pPr>
        <w:ind w:left="284"/>
        <w:jc w:val="both"/>
        <w:rPr>
          <w:rFonts w:ascii="Times New Roman" w:hAnsi="Times New Roman" w:cs="Times New Roman"/>
          <w:b/>
          <w:bCs/>
          <w:color w:val="000000" w:themeColor="text1"/>
          <w:sz w:val="28"/>
          <w:szCs w:val="28"/>
          <w:lang w:val="ru-RU"/>
        </w:rPr>
      </w:pPr>
      <w:r w:rsidRPr="00C87653">
        <w:rPr>
          <w:rFonts w:ascii="Times New Roman" w:hAnsi="Times New Roman" w:cs="Times New Roman"/>
          <w:sz w:val="28"/>
          <w:szCs w:val="28"/>
          <w:lang w:val="ru-RU"/>
        </w:rPr>
        <w:t>Диффузионные перемычки позволяют обойтись без двухслойной металлизации при необходимости исключить пересечение полупроводников. На рис. 3.9, б представлена диффузионная перемычка, используемая при однослойной металлизации в схемах на МДП-транзисторах с каналом п-типа. Для изготовления перемычек в схемах на р-канальных МДП-транзисторах используется диффузионная область р-типа, которая имеет большее удельное сопротивление слоя, чем удельное сопротивление слоя п + -перемычки. В микросхемах на биполярных транзисторах для перемычки используется п + -слой, расположенный в отдельной области. Площадь, занимаемая перемычкой, приблизительно равна площади транзистора с минимальными геометрическими размерами. Величина вносимого сопротивления 5 - 15 Ом в зависимости от геометрических размеров перемычки. Влияние проводников на параметры работы ИМС связано, в первую очередь, с конечным значением скорости передачи сигнала, в результате чего напряжение, приложенное к одному концу проводника, не может быть передано мгновенно во все точки по его длине.</w:t>
      </w:r>
    </w:p>
    <w:p w14:paraId="36FEF2A8" w14:textId="77777777" w:rsidR="005A29CC" w:rsidRPr="00C87653" w:rsidRDefault="005A29CC" w:rsidP="00C87653">
      <w:pPr>
        <w:jc w:val="both"/>
        <w:rPr>
          <w:rFonts w:ascii="Times New Roman" w:hAnsi="Times New Roman" w:cs="Times New Roman"/>
          <w:sz w:val="28"/>
          <w:szCs w:val="28"/>
          <w:lang w:val="ru-RU"/>
        </w:rPr>
      </w:pPr>
    </w:p>
    <w:p w14:paraId="6DAFF9B6" w14:textId="77777777" w:rsidR="005A29CC" w:rsidRPr="00E90F44" w:rsidRDefault="00B86F36" w:rsidP="00B86F36">
      <w:pPr>
        <w:jc w:val="both"/>
        <w:rPr>
          <w:rFonts w:ascii="Times New Roman" w:hAnsi="Times New Roman" w:cs="Times New Roman"/>
          <w:b/>
          <w:bCs/>
          <w:color w:val="000000" w:themeColor="text1"/>
          <w:sz w:val="28"/>
          <w:szCs w:val="28"/>
          <w:lang w:val="ru-RU"/>
        </w:rPr>
      </w:pPr>
      <w:r w:rsidRPr="00E90F44">
        <w:rPr>
          <w:rFonts w:ascii="Times New Roman" w:hAnsi="Times New Roman" w:cs="Times New Roman"/>
          <w:b/>
          <w:bCs/>
          <w:color w:val="000000" w:themeColor="text1"/>
          <w:sz w:val="28"/>
          <w:szCs w:val="28"/>
          <w:lang w:val="kk-KZ"/>
        </w:rPr>
        <w:t>36.</w:t>
      </w:r>
      <w:r w:rsidR="00B8762A" w:rsidRPr="00E90F44">
        <w:rPr>
          <w:rFonts w:ascii="Times New Roman" w:hAnsi="Times New Roman" w:cs="Times New Roman"/>
          <w:b/>
          <w:bCs/>
          <w:color w:val="000000" w:themeColor="text1"/>
          <w:sz w:val="28"/>
          <w:szCs w:val="28"/>
          <w:lang w:val="kk-KZ"/>
        </w:rPr>
        <w:t xml:space="preserve">Опишите </w:t>
      </w:r>
      <w:r w:rsidR="00B8762A" w:rsidRPr="00E90F44">
        <w:rPr>
          <w:rFonts w:ascii="Times New Roman" w:hAnsi="Times New Roman" w:cs="Times New Roman"/>
          <w:b/>
          <w:bCs/>
          <w:color w:val="000000" w:themeColor="text1"/>
          <w:sz w:val="28"/>
          <w:szCs w:val="28"/>
          <w:lang w:val="ru-RU"/>
        </w:rPr>
        <w:t>с</w:t>
      </w:r>
      <w:r w:rsidR="005A29CC" w:rsidRPr="00E90F44">
        <w:rPr>
          <w:rFonts w:ascii="Times New Roman" w:hAnsi="Times New Roman" w:cs="Times New Roman"/>
          <w:b/>
          <w:bCs/>
          <w:color w:val="000000" w:themeColor="text1"/>
          <w:sz w:val="28"/>
          <w:szCs w:val="28"/>
          <w:lang w:val="ru-RU"/>
        </w:rPr>
        <w:t>корость распространения сигнала по проводнику</w:t>
      </w:r>
      <w:r w:rsidR="00B8762A" w:rsidRPr="00E90F44">
        <w:rPr>
          <w:rFonts w:ascii="Times New Roman" w:hAnsi="Times New Roman" w:cs="Times New Roman"/>
          <w:b/>
          <w:bCs/>
          <w:color w:val="000000" w:themeColor="text1"/>
          <w:sz w:val="28"/>
          <w:szCs w:val="28"/>
          <w:lang w:val="ru-RU"/>
        </w:rPr>
        <w:t>.</w:t>
      </w:r>
    </w:p>
    <w:p w14:paraId="130B9D6D" w14:textId="77777777" w:rsidR="005A29CC" w:rsidRPr="00B86F36" w:rsidRDefault="005A29CC" w:rsidP="00C87653">
      <w:pPr>
        <w:jc w:val="both"/>
        <w:rPr>
          <w:rFonts w:ascii="Times New Roman" w:hAnsi="Times New Roman" w:cs="Times New Roman"/>
          <w:sz w:val="28"/>
          <w:szCs w:val="28"/>
          <w:lang w:val="ru-RU"/>
        </w:rPr>
      </w:pPr>
    </w:p>
    <w:p w14:paraId="3FA31E10" w14:textId="77777777" w:rsidR="005A29CC" w:rsidRPr="00C87653" w:rsidRDefault="005A29CC"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Скорость распространения сигнала по проводнику определяется не только его параметрами, но и относительной диэлектрической проницаемостью среды, окружающей проводник. В случае, если средой является воздух, скорость распространения сигнала в нем равна скорости света. Наличие диэлектрической среды с проницаемостью больше единицы приводит к уменьшению скорости распространения сигнала примерно обратно пропорционально корню квадратному из диэлектрической проницаемости. В результате скорость распространения сигнала в полупроводниковых и пленочных ИМС примерно в два - три раза ниже, чем в вакууме. В быстродействующих ИМС время переключения отдельных логических элементов достигает нескольких наносекунд, и задержки в межэлементных соединениях могут существенно снизить быстродействие приборов. Таким образом, при проектировании стремятся к достижению максимальной плотности размещения элементов ИМС. Металлизированные дорожки вносят паразитные элементы: сопротивления емкости и индуктивности. Между соседними проводниками может существовать связь, определяемая их взаимной индуктивностью и емкостью. За счет этой связи при наличии сигнала в одном проводнике он появляется и в соседнем в виде помехи. Такие связи необходимо предотвращать при проектировании ИМС, т.к. иначе помехи могут достигать уровня основного сигнала, и устройство может оказаться неработоспособным. При больших плотностях тока (более 100 А/мм2 ) возможна миграция атомов металла в сторону одного из электродов (рис. 3.10).</w:t>
      </w:r>
    </w:p>
    <w:p w14:paraId="6FC51FE1" w14:textId="77777777" w:rsidR="005A29CC" w:rsidRPr="00C87653" w:rsidRDefault="005A29CC"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val="ru-RU" w:eastAsia="ru-RU"/>
        </w:rPr>
        <w:drawing>
          <wp:inline distT="0" distB="0" distL="0" distR="0" wp14:anchorId="194C84D6" wp14:editId="2790B4E0">
            <wp:extent cx="4313294" cy="1775614"/>
            <wp:effectExtent l="0" t="0" r="0" b="0"/>
            <wp:docPr id="901266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66008" name=""/>
                    <pic:cNvPicPr/>
                  </pic:nvPicPr>
                  <pic:blipFill>
                    <a:blip r:embed="rId19"/>
                    <a:stretch>
                      <a:fillRect/>
                    </a:stretch>
                  </pic:blipFill>
                  <pic:spPr>
                    <a:xfrm>
                      <a:off x="0" y="0"/>
                      <a:ext cx="4313294" cy="1775614"/>
                    </a:xfrm>
                    <a:prstGeom prst="rect">
                      <a:avLst/>
                    </a:prstGeom>
                  </pic:spPr>
                </pic:pic>
              </a:graphicData>
            </a:graphic>
          </wp:inline>
        </w:drawing>
      </w:r>
    </w:p>
    <w:p w14:paraId="7864F34B" w14:textId="77777777" w:rsidR="005A29CC" w:rsidRPr="00C87653" w:rsidRDefault="005A29CC" w:rsidP="00C87653">
      <w:pPr>
        <w:jc w:val="both"/>
        <w:rPr>
          <w:rFonts w:ascii="Times New Roman" w:hAnsi="Times New Roman" w:cs="Times New Roman"/>
          <w:sz w:val="28"/>
          <w:szCs w:val="28"/>
        </w:rPr>
      </w:pPr>
    </w:p>
    <w:p w14:paraId="53D68E7D" w14:textId="77777777" w:rsidR="005A29CC" w:rsidRPr="00C87653" w:rsidRDefault="005A29CC"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 процессе теплового движения ионы металла могут занимать нерегулярные положения в кристаллической решетке. В процессе </w:t>
      </w:r>
      <w:r w:rsidRPr="00C87653">
        <w:rPr>
          <w:rFonts w:ascii="Times New Roman" w:hAnsi="Times New Roman" w:cs="Times New Roman"/>
          <w:sz w:val="28"/>
          <w:szCs w:val="28"/>
          <w:lang w:val="ru-RU"/>
        </w:rPr>
        <w:lastRenderedPageBreak/>
        <w:t xml:space="preserve">теплового движения происходит движение ионов по междоузлиям, генерация и заполнение вакансий. Это процесс </w:t>
      </w:r>
      <w:proofErr w:type="spellStart"/>
      <w:r w:rsidRPr="00C87653">
        <w:rPr>
          <w:rFonts w:ascii="Times New Roman" w:hAnsi="Times New Roman" w:cs="Times New Roman"/>
          <w:sz w:val="28"/>
          <w:szCs w:val="28"/>
          <w:lang w:val="ru-RU"/>
        </w:rPr>
        <w:t>самодиффузии</w:t>
      </w:r>
      <w:proofErr w:type="spellEnd"/>
      <w:r w:rsidRPr="00C87653">
        <w:rPr>
          <w:rFonts w:ascii="Times New Roman" w:hAnsi="Times New Roman" w:cs="Times New Roman"/>
          <w:sz w:val="28"/>
          <w:szCs w:val="28"/>
          <w:lang w:val="ru-RU"/>
        </w:rPr>
        <w:t xml:space="preserve"> ионов. При наличии дрейфа электронов они подталкивают ионы. Происходит направленное движение ионов. Захват ионов дрейфом электронов называют «электронным ветром», а направленное движение ионов металла под действием потока электронов называют </w:t>
      </w:r>
      <w:proofErr w:type="spellStart"/>
      <w:r w:rsidRPr="00C87653">
        <w:rPr>
          <w:rFonts w:ascii="Times New Roman" w:hAnsi="Times New Roman" w:cs="Times New Roman"/>
          <w:sz w:val="28"/>
          <w:szCs w:val="28"/>
          <w:lang w:val="ru-RU"/>
        </w:rPr>
        <w:t>электромиграцией</w:t>
      </w:r>
      <w:proofErr w:type="spellEnd"/>
      <w:r w:rsidRPr="00C87653">
        <w:rPr>
          <w:rFonts w:ascii="Times New Roman" w:hAnsi="Times New Roman" w:cs="Times New Roman"/>
          <w:sz w:val="28"/>
          <w:szCs w:val="28"/>
          <w:lang w:val="ru-RU"/>
        </w:rPr>
        <w:t xml:space="preserve">. Миграция происходит в сторону положительного электрода. Процессы миграции существенно усиливаются в случае неравномерной толщины шины. Под действием «электронного 87 ветра» тонкая часть шины </w:t>
      </w:r>
      <w:proofErr w:type="spellStart"/>
      <w:r w:rsidRPr="00C87653">
        <w:rPr>
          <w:rFonts w:ascii="Times New Roman" w:hAnsi="Times New Roman" w:cs="Times New Roman"/>
          <w:sz w:val="28"/>
          <w:szCs w:val="28"/>
          <w:lang w:val="ru-RU"/>
        </w:rPr>
        <w:t>утоньшается</w:t>
      </w:r>
      <w:proofErr w:type="spellEnd"/>
      <w:r w:rsidRPr="00C87653">
        <w:rPr>
          <w:rFonts w:ascii="Times New Roman" w:hAnsi="Times New Roman" w:cs="Times New Roman"/>
          <w:sz w:val="28"/>
          <w:szCs w:val="28"/>
          <w:lang w:val="ru-RU"/>
        </w:rPr>
        <w:t xml:space="preserve"> вплоть до разрушения (рис. 3.11).</w:t>
      </w:r>
    </w:p>
    <w:p w14:paraId="69253031" w14:textId="77777777" w:rsidR="005A29CC" w:rsidRPr="00C87653" w:rsidRDefault="005A29CC"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val="ru-RU" w:eastAsia="ru-RU"/>
        </w:rPr>
        <w:drawing>
          <wp:inline distT="0" distB="0" distL="0" distR="0" wp14:anchorId="7577B283" wp14:editId="0C085430">
            <wp:extent cx="4183743" cy="2476715"/>
            <wp:effectExtent l="0" t="0" r="7620" b="0"/>
            <wp:docPr id="699550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50568" name=""/>
                    <pic:cNvPicPr/>
                  </pic:nvPicPr>
                  <pic:blipFill>
                    <a:blip r:embed="rId20"/>
                    <a:stretch>
                      <a:fillRect/>
                    </a:stretch>
                  </pic:blipFill>
                  <pic:spPr>
                    <a:xfrm>
                      <a:off x="0" y="0"/>
                      <a:ext cx="4183743" cy="2476715"/>
                    </a:xfrm>
                    <a:prstGeom prst="rect">
                      <a:avLst/>
                    </a:prstGeom>
                  </pic:spPr>
                </pic:pic>
              </a:graphicData>
            </a:graphic>
          </wp:inline>
        </w:drawing>
      </w:r>
    </w:p>
    <w:p w14:paraId="52B6BF63" w14:textId="77777777" w:rsidR="0028491B" w:rsidRPr="00C87653" w:rsidRDefault="0028491B" w:rsidP="00C87653">
      <w:pPr>
        <w:jc w:val="both"/>
        <w:rPr>
          <w:rFonts w:ascii="Times New Roman" w:hAnsi="Times New Roman" w:cs="Times New Roman"/>
          <w:sz w:val="28"/>
          <w:szCs w:val="28"/>
          <w:lang w:val="ru-RU"/>
        </w:rPr>
      </w:pPr>
    </w:p>
    <w:p w14:paraId="47D90EE8" w14:textId="77777777" w:rsidR="0028491B" w:rsidRPr="00E90F44" w:rsidRDefault="00B86F36" w:rsidP="00C87653">
      <w:pPr>
        <w:jc w:val="both"/>
        <w:rPr>
          <w:rFonts w:ascii="Times New Roman" w:hAnsi="Times New Roman" w:cs="Times New Roman"/>
          <w:b/>
          <w:bCs/>
          <w:sz w:val="28"/>
          <w:szCs w:val="28"/>
          <w:lang w:val="ru-RU"/>
        </w:rPr>
      </w:pPr>
      <w:r w:rsidRPr="00E90F44">
        <w:rPr>
          <w:rFonts w:ascii="Times New Roman" w:hAnsi="Times New Roman" w:cs="Times New Roman"/>
          <w:b/>
          <w:bCs/>
          <w:sz w:val="28"/>
          <w:szCs w:val="28"/>
          <w:lang w:val="ru-RU"/>
        </w:rPr>
        <w:t>37.</w:t>
      </w:r>
      <w:r w:rsidR="0028491B" w:rsidRPr="00E90F44">
        <w:rPr>
          <w:rFonts w:ascii="Times New Roman" w:hAnsi="Times New Roman" w:cs="Times New Roman"/>
          <w:b/>
          <w:bCs/>
          <w:sz w:val="28"/>
          <w:szCs w:val="28"/>
          <w:lang w:val="ru-RU"/>
        </w:rPr>
        <w:tab/>
      </w:r>
      <w:r w:rsidR="00B8762A" w:rsidRPr="00E90F44">
        <w:rPr>
          <w:rFonts w:ascii="Times New Roman" w:hAnsi="Times New Roman" w:cs="Times New Roman"/>
          <w:b/>
          <w:bCs/>
          <w:sz w:val="28"/>
          <w:szCs w:val="28"/>
          <w:lang w:val="ru-RU"/>
        </w:rPr>
        <w:t>Опишите о</w:t>
      </w:r>
      <w:r w:rsidR="0028491B" w:rsidRPr="00E90F44">
        <w:rPr>
          <w:rFonts w:ascii="Times New Roman" w:hAnsi="Times New Roman" w:cs="Times New Roman"/>
          <w:b/>
          <w:bCs/>
          <w:sz w:val="28"/>
          <w:szCs w:val="28"/>
          <w:lang w:val="ru-RU"/>
        </w:rPr>
        <w:t>собенности направления «Больше Мура»</w:t>
      </w:r>
    </w:p>
    <w:p w14:paraId="6D1DC13B" w14:textId="77777777" w:rsidR="0028491B" w:rsidRPr="00C87653" w:rsidRDefault="0028491B" w:rsidP="00C87653">
      <w:pPr>
        <w:jc w:val="both"/>
        <w:rPr>
          <w:rFonts w:ascii="Times New Roman" w:hAnsi="Times New Roman" w:cs="Times New Roman"/>
          <w:sz w:val="28"/>
          <w:szCs w:val="28"/>
          <w:lang w:val="ru-RU"/>
        </w:rPr>
      </w:pPr>
    </w:p>
    <w:p w14:paraId="298AE44E"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Для начала что такое «Больше Мура». «Больше Мура» (More Moore) это продолжение развития современных КМОП-технологий до физических и технологи- </w:t>
      </w:r>
      <w:proofErr w:type="spellStart"/>
      <w:r w:rsidRPr="00C87653">
        <w:rPr>
          <w:rFonts w:ascii="Times New Roman" w:hAnsi="Times New Roman" w:cs="Times New Roman"/>
          <w:sz w:val="28"/>
          <w:szCs w:val="28"/>
          <w:lang w:val="ru-RU"/>
        </w:rPr>
        <w:t>ческих</w:t>
      </w:r>
      <w:proofErr w:type="spellEnd"/>
      <w:r w:rsidRPr="00C87653">
        <w:rPr>
          <w:rFonts w:ascii="Times New Roman" w:hAnsi="Times New Roman" w:cs="Times New Roman"/>
          <w:sz w:val="28"/>
          <w:szCs w:val="28"/>
          <w:lang w:val="ru-RU"/>
        </w:rPr>
        <w:t xml:space="preserve"> пределов проектирования в соответствии с законом Мура.</w:t>
      </w:r>
    </w:p>
    <w:p w14:paraId="50653F27"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К особенностям направления «Больше Мура» относятся: - увеличение сложности техпроцессов;</w:t>
      </w:r>
    </w:p>
    <w:p w14:paraId="5734AB8F"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применение новых материалов, в том числе </w:t>
      </w:r>
      <w:proofErr w:type="spellStart"/>
      <w:r w:rsidRPr="00C87653">
        <w:rPr>
          <w:rFonts w:ascii="Times New Roman" w:hAnsi="Times New Roman" w:cs="Times New Roman"/>
          <w:sz w:val="28"/>
          <w:szCs w:val="28"/>
          <w:lang w:val="ru-RU"/>
        </w:rPr>
        <w:t>диэлектри</w:t>
      </w:r>
      <w:proofErr w:type="spellEnd"/>
      <w:r w:rsidRPr="00C87653">
        <w:rPr>
          <w:rFonts w:ascii="Times New Roman" w:hAnsi="Times New Roman" w:cs="Times New Roman"/>
          <w:sz w:val="28"/>
          <w:szCs w:val="28"/>
          <w:lang w:val="ru-RU"/>
        </w:rPr>
        <w:t>-</w:t>
      </w:r>
    </w:p>
    <w:p w14:paraId="1AA67879"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ков с низкой и высокой диэлектрической постоянной;</w:t>
      </w:r>
    </w:p>
    <w:p w14:paraId="7F688688"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разработка новых архитектур компонентов;</w:t>
      </w:r>
    </w:p>
    <w:p w14:paraId="67FE01AB"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освоение новых методов </w:t>
      </w:r>
      <w:proofErr w:type="spellStart"/>
      <w:r w:rsidRPr="00C87653">
        <w:rPr>
          <w:rFonts w:ascii="Times New Roman" w:hAnsi="Times New Roman" w:cs="Times New Roman"/>
          <w:sz w:val="28"/>
          <w:szCs w:val="28"/>
          <w:lang w:val="ru-RU"/>
        </w:rPr>
        <w:t>схемотехники</w:t>
      </w:r>
      <w:proofErr w:type="spellEnd"/>
      <w:r w:rsidRPr="00C87653">
        <w:rPr>
          <w:rFonts w:ascii="Times New Roman" w:hAnsi="Times New Roman" w:cs="Times New Roman"/>
          <w:sz w:val="28"/>
          <w:szCs w:val="28"/>
          <w:lang w:val="ru-RU"/>
        </w:rPr>
        <w:t xml:space="preserve"> (борьба с раз- </w:t>
      </w:r>
      <w:proofErr w:type="spellStart"/>
      <w:r w:rsidRPr="00C87653">
        <w:rPr>
          <w:rFonts w:ascii="Times New Roman" w:hAnsi="Times New Roman" w:cs="Times New Roman"/>
          <w:sz w:val="28"/>
          <w:szCs w:val="28"/>
          <w:lang w:val="ru-RU"/>
        </w:rPr>
        <w:t>бросами</w:t>
      </w:r>
      <w:proofErr w:type="spellEnd"/>
      <w:r w:rsidRPr="00C87653">
        <w:rPr>
          <w:rFonts w:ascii="Times New Roman" w:hAnsi="Times New Roman" w:cs="Times New Roman"/>
          <w:sz w:val="28"/>
          <w:szCs w:val="28"/>
          <w:lang w:val="ru-RU"/>
        </w:rPr>
        <w:t xml:space="preserve"> характеристик и статическими утечками);</w:t>
      </w:r>
    </w:p>
    <w:p w14:paraId="1692FD7A"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lastRenderedPageBreak/>
        <w:t xml:space="preserve">- внедрение новых архитектур на системном уровне (по- </w:t>
      </w:r>
      <w:proofErr w:type="spellStart"/>
      <w:r w:rsidRPr="00C87653">
        <w:rPr>
          <w:rFonts w:ascii="Times New Roman" w:hAnsi="Times New Roman" w:cs="Times New Roman"/>
          <w:sz w:val="28"/>
          <w:szCs w:val="28"/>
          <w:lang w:val="ru-RU"/>
        </w:rPr>
        <w:t>вышение</w:t>
      </w:r>
      <w:proofErr w:type="spellEnd"/>
      <w:r w:rsidRPr="00C87653">
        <w:rPr>
          <w:rFonts w:ascii="Times New Roman" w:hAnsi="Times New Roman" w:cs="Times New Roman"/>
          <w:sz w:val="28"/>
          <w:szCs w:val="28"/>
          <w:lang w:val="ru-RU"/>
        </w:rPr>
        <w:t xml:space="preserve"> надежности, избыточности).</w:t>
      </w:r>
    </w:p>
    <w:p w14:paraId="2012EA91"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Одним из важнейших путей решения проблем планарной микроэлектроники является переход к реализации </w:t>
      </w:r>
      <w:proofErr w:type="spellStart"/>
      <w:r w:rsidRPr="00C87653">
        <w:rPr>
          <w:rFonts w:ascii="Times New Roman" w:hAnsi="Times New Roman" w:cs="Times New Roman"/>
          <w:sz w:val="28"/>
          <w:szCs w:val="28"/>
          <w:lang w:val="ru-RU"/>
        </w:rPr>
        <w:t>компонен</w:t>
      </w:r>
      <w:proofErr w:type="spellEnd"/>
      <w:r w:rsidRPr="00C87653">
        <w:rPr>
          <w:rFonts w:ascii="Times New Roman" w:hAnsi="Times New Roman" w:cs="Times New Roman"/>
          <w:sz w:val="28"/>
          <w:szCs w:val="28"/>
          <w:lang w:val="ru-RU"/>
        </w:rPr>
        <w:t>- тов схем в виде вертикальных структур.</w:t>
      </w:r>
    </w:p>
    <w:p w14:paraId="10BD8DD4" w14:textId="77777777" w:rsidR="0028491B" w:rsidRPr="00C87653" w:rsidRDefault="0028491B" w:rsidP="00C87653">
      <w:pPr>
        <w:jc w:val="both"/>
        <w:rPr>
          <w:rFonts w:ascii="Times New Roman" w:hAnsi="Times New Roman" w:cs="Times New Roman"/>
          <w:sz w:val="28"/>
          <w:szCs w:val="28"/>
          <w:lang w:val="ru-RU"/>
        </w:rPr>
      </w:pPr>
    </w:p>
    <w:p w14:paraId="52F6A6A0" w14:textId="77777777" w:rsidR="0028491B" w:rsidRPr="00C87653" w:rsidRDefault="0028491B" w:rsidP="00C87653">
      <w:pPr>
        <w:jc w:val="both"/>
        <w:rPr>
          <w:rFonts w:ascii="Times New Roman" w:hAnsi="Times New Roman" w:cs="Times New Roman"/>
          <w:sz w:val="28"/>
          <w:szCs w:val="28"/>
          <w:lang w:val="ru-RU"/>
        </w:rPr>
      </w:pPr>
    </w:p>
    <w:p w14:paraId="5B633332" w14:textId="77777777" w:rsidR="0028491B" w:rsidRPr="00E90F44" w:rsidRDefault="00B86F36" w:rsidP="00C87653">
      <w:pPr>
        <w:jc w:val="both"/>
        <w:rPr>
          <w:rFonts w:ascii="Times New Roman" w:hAnsi="Times New Roman" w:cs="Times New Roman"/>
          <w:b/>
          <w:bCs/>
          <w:sz w:val="28"/>
          <w:szCs w:val="28"/>
          <w:lang w:val="ru-RU"/>
        </w:rPr>
      </w:pPr>
      <w:r w:rsidRPr="00E90F44">
        <w:rPr>
          <w:rFonts w:ascii="Times New Roman" w:hAnsi="Times New Roman" w:cs="Times New Roman"/>
          <w:b/>
          <w:bCs/>
          <w:sz w:val="28"/>
          <w:szCs w:val="28"/>
          <w:lang w:val="ru-RU"/>
        </w:rPr>
        <w:t>38.</w:t>
      </w:r>
      <w:r w:rsidR="0028491B" w:rsidRPr="00E90F44">
        <w:rPr>
          <w:rFonts w:ascii="Times New Roman" w:hAnsi="Times New Roman" w:cs="Times New Roman"/>
          <w:b/>
          <w:bCs/>
          <w:sz w:val="28"/>
          <w:szCs w:val="28"/>
          <w:lang w:val="ru-RU"/>
        </w:rPr>
        <w:t xml:space="preserve"> </w:t>
      </w:r>
      <w:r w:rsidR="00B8762A" w:rsidRPr="00E90F44">
        <w:rPr>
          <w:rFonts w:ascii="Times New Roman" w:hAnsi="Times New Roman" w:cs="Times New Roman"/>
          <w:b/>
          <w:bCs/>
          <w:sz w:val="28"/>
          <w:szCs w:val="28"/>
          <w:lang w:val="ru-RU"/>
        </w:rPr>
        <w:t>Опишите вертикальный полевой транзистор –</w:t>
      </w:r>
      <w:proofErr w:type="spellStart"/>
      <w:r w:rsidR="00B8762A" w:rsidRPr="00E90F44">
        <w:rPr>
          <w:rFonts w:ascii="Times New Roman" w:hAnsi="Times New Roman" w:cs="Times New Roman"/>
          <w:b/>
          <w:bCs/>
          <w:sz w:val="28"/>
          <w:szCs w:val="28"/>
          <w:lang w:val="ru-RU"/>
        </w:rPr>
        <w:t>FinFET</w:t>
      </w:r>
      <w:proofErr w:type="spellEnd"/>
      <w:r w:rsidR="00B8762A" w:rsidRPr="00E90F44">
        <w:rPr>
          <w:rFonts w:ascii="Times New Roman" w:hAnsi="Times New Roman" w:cs="Times New Roman"/>
          <w:b/>
          <w:bCs/>
          <w:sz w:val="28"/>
          <w:szCs w:val="28"/>
          <w:lang w:val="ru-RU"/>
        </w:rPr>
        <w:t>.</w:t>
      </w:r>
    </w:p>
    <w:p w14:paraId="07AFF4A9" w14:textId="77777777" w:rsidR="0028491B" w:rsidRPr="00C87653" w:rsidRDefault="0028491B" w:rsidP="00C87653">
      <w:pPr>
        <w:jc w:val="both"/>
        <w:rPr>
          <w:rFonts w:ascii="Times New Roman" w:hAnsi="Times New Roman" w:cs="Times New Roman"/>
          <w:sz w:val="28"/>
          <w:szCs w:val="28"/>
          <w:lang w:val="ru-RU"/>
        </w:rPr>
      </w:pPr>
    </w:p>
    <w:p w14:paraId="0449B5AA"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Вертикальный полевой транзистор -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транзистор (</w:t>
      </w:r>
      <w:proofErr w:type="spellStart"/>
      <w:r w:rsidRPr="00C87653">
        <w:rPr>
          <w:rFonts w:ascii="Times New Roman" w:hAnsi="Times New Roman" w:cs="Times New Roman"/>
          <w:sz w:val="28"/>
          <w:szCs w:val="28"/>
          <w:lang w:val="ru-RU"/>
        </w:rPr>
        <w:t>Fin</w:t>
      </w:r>
      <w:proofErr w:type="spellEnd"/>
      <w:r w:rsidRPr="00C87653">
        <w:rPr>
          <w:rFonts w:ascii="Times New Roman" w:hAnsi="Times New Roman" w:cs="Times New Roman"/>
          <w:sz w:val="28"/>
          <w:szCs w:val="28"/>
          <w:lang w:val="ru-RU"/>
        </w:rPr>
        <w:t xml:space="preserve"> Field </w:t>
      </w:r>
      <w:proofErr w:type="spellStart"/>
      <w:r w:rsidRPr="00C87653">
        <w:rPr>
          <w:rFonts w:ascii="Times New Roman" w:hAnsi="Times New Roman" w:cs="Times New Roman"/>
          <w:sz w:val="28"/>
          <w:szCs w:val="28"/>
          <w:lang w:val="ru-RU"/>
        </w:rPr>
        <w:t>Effect</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Transistor</w:t>
      </w:r>
      <w:proofErr w:type="spellEnd"/>
      <w:r w:rsidRPr="00C87653">
        <w:rPr>
          <w:rFonts w:ascii="Times New Roman" w:hAnsi="Times New Roman" w:cs="Times New Roman"/>
          <w:sz w:val="28"/>
          <w:szCs w:val="28"/>
          <w:lang w:val="ru-RU"/>
        </w:rPr>
        <w:t>) свое название получил из-за конструктивных особенностей. В этом приборе тонкое кремниевое тело имеет форму плавника (</w:t>
      </w:r>
      <w:proofErr w:type="spellStart"/>
      <w:r w:rsidRPr="00C87653">
        <w:rPr>
          <w:rFonts w:ascii="Times New Roman" w:hAnsi="Times New Roman" w:cs="Times New Roman"/>
          <w:sz w:val="28"/>
          <w:szCs w:val="28"/>
          <w:lang w:val="ru-RU"/>
        </w:rPr>
        <w:t>fin</w:t>
      </w:r>
      <w:proofErr w:type="spellEnd"/>
      <w:r w:rsidRPr="00C87653">
        <w:rPr>
          <w:rFonts w:ascii="Times New Roman" w:hAnsi="Times New Roman" w:cs="Times New Roman"/>
          <w:sz w:val="28"/>
          <w:szCs w:val="28"/>
          <w:lang w:val="ru-RU"/>
        </w:rPr>
        <w:t xml:space="preserve">) и обернуто затвором. Затвор формирует два </w:t>
      </w:r>
      <w:proofErr w:type="spellStart"/>
      <w:r w:rsidRPr="00C87653">
        <w:rPr>
          <w:rFonts w:ascii="Times New Roman" w:hAnsi="Times New Roman" w:cs="Times New Roman"/>
          <w:sz w:val="28"/>
          <w:szCs w:val="28"/>
          <w:lang w:val="ru-RU"/>
        </w:rPr>
        <w:t>самосовмещающихся</w:t>
      </w:r>
      <w:proofErr w:type="spellEnd"/>
      <w:r w:rsidRPr="00C87653">
        <w:rPr>
          <w:rFonts w:ascii="Times New Roman" w:hAnsi="Times New Roman" w:cs="Times New Roman"/>
          <w:sz w:val="28"/>
          <w:szCs w:val="28"/>
          <w:lang w:val="ru-RU"/>
        </w:rPr>
        <w:t xml:space="preserve"> канала, расположенных с двух сторон кремниевого тела. Передняя выступающая часть тела представляет собой исток, задняя - сток. Каналы индуцируются напряжением на затворах вдоль обеих сторон пластины. Ток в транзисторе проходит в плоскости, параллельной плоскости тела. Активная ширина прибора равна высоте тела - плавника. Это тело можно увеличивать путем параллельного включения многих столбиков, формирующих исток и сток. Таким образом, формируется активная область транзистора. Трехмерная конструкция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транзистора позволяет значительно снизить потери на тепло- выделение.</w:t>
      </w:r>
    </w:p>
    <w:p w14:paraId="1ACAEC10" w14:textId="77777777" w:rsidR="0028491B" w:rsidRPr="00C87653" w:rsidRDefault="0028491B" w:rsidP="00C87653">
      <w:pPr>
        <w:jc w:val="both"/>
        <w:rPr>
          <w:rFonts w:ascii="Times New Roman" w:hAnsi="Times New Roman" w:cs="Times New Roman"/>
          <w:sz w:val="28"/>
          <w:szCs w:val="28"/>
          <w:lang w:val="ru-RU"/>
        </w:rPr>
      </w:pPr>
    </w:p>
    <w:p w14:paraId="75CEE937"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Технологический процесс изготовления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xml:space="preserve">- транзистора предусматривает формирование методами фотолитографии плавника-вставки толщиной 20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и высотой 180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Области стока - истока изготовляются с помощью ионной имплантации под углом 45 ° с четырех сторон пластины. Удается создать транзисторы с длиной канала порядка 30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w:t>
      </w:r>
    </w:p>
    <w:p w14:paraId="1DD5E728"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w:t>
      </w:r>
      <w:proofErr w:type="spellStart"/>
      <w:r w:rsidRPr="00C87653">
        <w:rPr>
          <w:rFonts w:ascii="Times New Roman" w:hAnsi="Times New Roman" w:cs="Times New Roman"/>
          <w:sz w:val="28"/>
          <w:szCs w:val="28"/>
          <w:lang w:val="ru-RU"/>
        </w:rPr>
        <w:t>Трехзатворный</w:t>
      </w:r>
      <w:proofErr w:type="spellEnd"/>
      <w:r w:rsidRPr="00C87653">
        <w:rPr>
          <w:rFonts w:ascii="Times New Roman" w:hAnsi="Times New Roman" w:cs="Times New Roman"/>
          <w:sz w:val="28"/>
          <w:szCs w:val="28"/>
          <w:lang w:val="ru-RU"/>
        </w:rPr>
        <w:t>» транзистор на деле означает транзистор с каналом, окруженным затвором (через прослойку в виде тонкого изолятора, обозначенного желтым) с трех сторон - по сравнению с планарным, где поверхность сопряжения представляет собой одну плоскость.</w:t>
      </w:r>
    </w:p>
    <w:p w14:paraId="3211ACE5" w14:textId="77777777" w:rsidR="0028491B" w:rsidRPr="00C87653" w:rsidRDefault="0028491B" w:rsidP="00C87653">
      <w:pPr>
        <w:jc w:val="both"/>
        <w:rPr>
          <w:rFonts w:ascii="Times New Roman" w:hAnsi="Times New Roman" w:cs="Times New Roman"/>
          <w:sz w:val="28"/>
          <w:szCs w:val="28"/>
          <w:lang w:val="ru-RU"/>
        </w:rPr>
      </w:pPr>
    </w:p>
    <w:p w14:paraId="6B228BFB" w14:textId="77777777" w:rsidR="0028491B" w:rsidRPr="00755694" w:rsidRDefault="00B86F36" w:rsidP="00C87653">
      <w:pPr>
        <w:jc w:val="both"/>
        <w:rPr>
          <w:rFonts w:ascii="Times New Roman" w:hAnsi="Times New Roman" w:cs="Times New Roman"/>
          <w:b/>
          <w:bCs/>
          <w:sz w:val="28"/>
          <w:szCs w:val="28"/>
          <w:lang w:val="ru-RU"/>
        </w:rPr>
      </w:pPr>
      <w:r w:rsidRPr="00755694">
        <w:rPr>
          <w:rFonts w:ascii="Times New Roman" w:hAnsi="Times New Roman" w:cs="Times New Roman"/>
          <w:b/>
          <w:bCs/>
          <w:sz w:val="28"/>
          <w:szCs w:val="28"/>
          <w:lang w:val="ru-RU"/>
        </w:rPr>
        <w:lastRenderedPageBreak/>
        <w:t>39.</w:t>
      </w:r>
      <w:r w:rsidR="0028491B" w:rsidRPr="00755694">
        <w:rPr>
          <w:rFonts w:ascii="Times New Roman" w:hAnsi="Times New Roman" w:cs="Times New Roman"/>
          <w:b/>
          <w:bCs/>
          <w:sz w:val="28"/>
          <w:szCs w:val="28"/>
          <w:lang w:val="ru-RU"/>
        </w:rPr>
        <w:t xml:space="preserve"> </w:t>
      </w:r>
      <w:r w:rsidR="00B8762A" w:rsidRPr="00755694">
        <w:rPr>
          <w:rFonts w:ascii="Times New Roman" w:hAnsi="Times New Roman" w:cs="Times New Roman"/>
          <w:b/>
          <w:bCs/>
          <w:sz w:val="28"/>
          <w:szCs w:val="28"/>
          <w:lang w:val="ru-RU"/>
        </w:rPr>
        <w:t>Опишите работу</w:t>
      </w:r>
      <w:r w:rsidR="0028491B" w:rsidRPr="00755694">
        <w:rPr>
          <w:rFonts w:ascii="Times New Roman" w:hAnsi="Times New Roman" w:cs="Times New Roman"/>
          <w:b/>
          <w:bCs/>
          <w:sz w:val="28"/>
          <w:szCs w:val="28"/>
          <w:lang w:val="ru-RU"/>
        </w:rPr>
        <w:t xml:space="preserve"> элементарной ячейки интегральной схемы и формирование слоя для канала</w:t>
      </w:r>
    </w:p>
    <w:p w14:paraId="2760FE44" w14:textId="77777777" w:rsidR="0028491B" w:rsidRPr="00C87653" w:rsidRDefault="0028491B" w:rsidP="00C87653">
      <w:pPr>
        <w:jc w:val="both"/>
        <w:rPr>
          <w:rFonts w:ascii="Times New Roman" w:hAnsi="Times New Roman" w:cs="Times New Roman"/>
          <w:sz w:val="28"/>
          <w:szCs w:val="28"/>
          <w:lang w:val="ru-RU"/>
        </w:rPr>
      </w:pPr>
    </w:p>
    <w:p w14:paraId="4F0747B3" w14:textId="77777777" w:rsidR="0028491B" w:rsidRPr="00C87653" w:rsidRDefault="0028491B" w:rsidP="00C87653">
      <w:pPr>
        <w:jc w:val="both"/>
        <w:rPr>
          <w:rFonts w:ascii="Times New Roman" w:hAnsi="Times New Roman" w:cs="Times New Roman"/>
          <w:sz w:val="28"/>
          <w:szCs w:val="28"/>
          <w:lang w:val="ru-RU"/>
        </w:rPr>
      </w:pPr>
    </w:p>
    <w:p w14:paraId="6556856D" w14:textId="77777777" w:rsidR="0028491B" w:rsidRPr="00C87653" w:rsidRDefault="0028491B" w:rsidP="00C87653">
      <w:pPr>
        <w:jc w:val="both"/>
        <w:rPr>
          <w:rFonts w:ascii="Times New Roman" w:hAnsi="Times New Roman" w:cs="Times New Roman"/>
          <w:sz w:val="28"/>
          <w:szCs w:val="28"/>
          <w:lang w:val="ru-RU"/>
        </w:rPr>
      </w:pPr>
    </w:p>
    <w:p w14:paraId="434999EA" w14:textId="77777777" w:rsidR="0028491B" w:rsidRPr="00C87653" w:rsidRDefault="0028491B" w:rsidP="00C87653">
      <w:pPr>
        <w:jc w:val="both"/>
        <w:rPr>
          <w:rFonts w:ascii="Times New Roman" w:hAnsi="Times New Roman" w:cs="Times New Roman"/>
          <w:sz w:val="28"/>
          <w:szCs w:val="28"/>
          <w:lang w:val="ru-RU"/>
        </w:rPr>
      </w:pPr>
    </w:p>
    <w:p w14:paraId="79A26E63" w14:textId="77777777" w:rsidR="0028491B" w:rsidRPr="00C87653" w:rsidRDefault="0028491B" w:rsidP="00C87653">
      <w:pPr>
        <w:jc w:val="both"/>
        <w:rPr>
          <w:rFonts w:ascii="Times New Roman" w:hAnsi="Times New Roman" w:cs="Times New Roman"/>
          <w:sz w:val="28"/>
          <w:szCs w:val="28"/>
          <w:lang w:val="ru-RU"/>
        </w:rPr>
      </w:pPr>
    </w:p>
    <w:p w14:paraId="6771B7A2"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Работа элементарной ячейки интегральной схемы - транзистора основана на дрейфе носителей заряда в полупроводнике, а при уменьшении размеров, канал транзистора содержит ограниченное количество атомов и контролируемой рекомбинации электронно-дырочных пар уже не происходит. Транспорт носителей носит </w:t>
      </w:r>
      <w:proofErr w:type="spellStart"/>
      <w:r w:rsidRPr="00C87653">
        <w:rPr>
          <w:rFonts w:ascii="Times New Roman" w:hAnsi="Times New Roman" w:cs="Times New Roman"/>
          <w:sz w:val="28"/>
          <w:szCs w:val="28"/>
          <w:lang w:val="ru-RU"/>
        </w:rPr>
        <w:t>квазибаллистический</w:t>
      </w:r>
      <w:proofErr w:type="spellEnd"/>
      <w:r w:rsidRPr="00C87653">
        <w:rPr>
          <w:rFonts w:ascii="Times New Roman" w:hAnsi="Times New Roman" w:cs="Times New Roman"/>
          <w:sz w:val="28"/>
          <w:szCs w:val="28"/>
          <w:lang w:val="ru-RU"/>
        </w:rPr>
        <w:t xml:space="preserve"> или уже чисто баллистический характер. Применение других полупроводников или растягивание - </w:t>
      </w:r>
      <w:proofErr w:type="spellStart"/>
      <w:r w:rsidRPr="00C87653">
        <w:rPr>
          <w:rFonts w:ascii="Times New Roman" w:hAnsi="Times New Roman" w:cs="Times New Roman"/>
          <w:sz w:val="28"/>
          <w:szCs w:val="28"/>
          <w:lang w:val="ru-RU"/>
        </w:rPr>
        <w:t>сдавливание</w:t>
      </w:r>
      <w:proofErr w:type="spellEnd"/>
      <w:r w:rsidRPr="00C87653">
        <w:rPr>
          <w:rFonts w:ascii="Times New Roman" w:hAnsi="Times New Roman" w:cs="Times New Roman"/>
          <w:sz w:val="28"/>
          <w:szCs w:val="28"/>
          <w:lang w:val="ru-RU"/>
        </w:rPr>
        <w:t xml:space="preserve"> решетки (Si - Ge) лишь незначительно улучшают ситуацию.</w:t>
      </w:r>
    </w:p>
    <w:p w14:paraId="109EC2CE"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2001 г. IBM изобретает напряженный кремний (</w:t>
      </w:r>
      <w:proofErr w:type="spellStart"/>
      <w:r w:rsidRPr="00C87653">
        <w:rPr>
          <w:rFonts w:ascii="Times New Roman" w:hAnsi="Times New Roman" w:cs="Times New Roman"/>
          <w:sz w:val="28"/>
          <w:szCs w:val="28"/>
          <w:lang w:val="ru-RU"/>
        </w:rPr>
        <w:t>strained</w:t>
      </w:r>
      <w:proofErr w:type="spellEnd"/>
      <w:r w:rsidRPr="00C87653">
        <w:rPr>
          <w:rFonts w:ascii="Times New Roman" w:hAnsi="Times New Roman" w:cs="Times New Roman"/>
          <w:sz w:val="28"/>
          <w:szCs w:val="28"/>
          <w:lang w:val="ru-RU"/>
        </w:rPr>
        <w:t xml:space="preserve"> silicon) - формирование слоя кремния для канала, в котором расстояние между атомами - (как минимум в направлении исток - сток) не равно естественному шагу кристаллической решетки (543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Для большего шага сначала внедряется «посевной» слой кремния – германия</w:t>
      </w:r>
    </w:p>
    <w:p w14:paraId="35A42377" w14:textId="77777777" w:rsidR="0028491B" w:rsidRPr="00C87653" w:rsidRDefault="0028491B" w:rsidP="00C87653">
      <w:pPr>
        <w:jc w:val="both"/>
        <w:rPr>
          <w:rFonts w:ascii="Times New Roman" w:hAnsi="Times New Roman" w:cs="Times New Roman"/>
          <w:sz w:val="28"/>
          <w:szCs w:val="28"/>
          <w:lang w:val="ru-RU"/>
        </w:rPr>
      </w:pPr>
    </w:p>
    <w:p w14:paraId="74F162C5"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Кристалл германия имеет шаг атомов 566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Смешанный полупроводник сохраняет это значение, даже если доля германия всего 17 % (это для 90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а для 32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 уже 40 %). Осаждаемые поверх атомы кремния межатомными силами крепятся к атомам широкой решетки и остаются с ее шагом, формируя канал. Разряжение атомов увеличивает подвижность электронов, что ускоряет n-канальный транзистор на 20 - 30 %. Кстати, именно из-за большей подвижности электронов германий первым стали применять в электронике. В 2004 г. эту технологию применили Intel и AMD для </w:t>
      </w:r>
      <w:proofErr w:type="spellStart"/>
      <w:r w:rsidRPr="00C87653">
        <w:rPr>
          <w:rFonts w:ascii="Times New Roman" w:hAnsi="Times New Roman" w:cs="Times New Roman"/>
          <w:sz w:val="28"/>
          <w:szCs w:val="28"/>
          <w:lang w:val="ru-RU"/>
        </w:rPr>
        <w:t>техпроцесса</w:t>
      </w:r>
      <w:proofErr w:type="spellEnd"/>
      <w:r w:rsidRPr="00C87653">
        <w:rPr>
          <w:rFonts w:ascii="Times New Roman" w:hAnsi="Times New Roman" w:cs="Times New Roman"/>
          <w:sz w:val="28"/>
          <w:szCs w:val="28"/>
          <w:lang w:val="ru-RU"/>
        </w:rPr>
        <w:t xml:space="preserve"> 90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w:t>
      </w:r>
    </w:p>
    <w:p w14:paraId="6B6717E6" w14:textId="77777777" w:rsidR="005A29CC"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Основная кремниевая шайба изготавливается из кремния с примесью германия. При этом, поскольку диаметр иона германия больше, чем иона кремния, постоянная решетки такой шайбы увеличивается. Точнее, германий внедряется только в достаточно толстый верхний слой шайбы.</w:t>
      </w:r>
    </w:p>
    <w:p w14:paraId="6D0CC7D1" w14:textId="77777777" w:rsidR="0028491B" w:rsidRPr="00C87653" w:rsidRDefault="0028491B" w:rsidP="00C87653">
      <w:pPr>
        <w:jc w:val="both"/>
        <w:rPr>
          <w:rFonts w:ascii="Times New Roman" w:hAnsi="Times New Roman" w:cs="Times New Roman"/>
          <w:sz w:val="28"/>
          <w:szCs w:val="28"/>
          <w:lang w:val="ru-RU"/>
        </w:rPr>
      </w:pPr>
    </w:p>
    <w:p w14:paraId="1E5A811B" w14:textId="77777777" w:rsidR="0028491B" w:rsidRPr="00C87653" w:rsidRDefault="0028491B" w:rsidP="00C87653">
      <w:pPr>
        <w:jc w:val="both"/>
        <w:rPr>
          <w:rFonts w:ascii="Times New Roman" w:hAnsi="Times New Roman" w:cs="Times New Roman"/>
          <w:sz w:val="28"/>
          <w:szCs w:val="28"/>
          <w:lang w:val="ru-RU"/>
        </w:rPr>
      </w:pPr>
    </w:p>
    <w:p w14:paraId="1117BD1B" w14:textId="77777777" w:rsidR="0028491B" w:rsidRPr="00755694" w:rsidRDefault="00B86F36" w:rsidP="00C87653">
      <w:pPr>
        <w:jc w:val="both"/>
        <w:rPr>
          <w:rFonts w:ascii="Times New Roman" w:hAnsi="Times New Roman" w:cs="Times New Roman"/>
          <w:b/>
          <w:bCs/>
          <w:color w:val="000000" w:themeColor="text1"/>
          <w:sz w:val="28"/>
          <w:szCs w:val="28"/>
          <w:lang w:val="kk-KZ"/>
        </w:rPr>
      </w:pPr>
      <w:r w:rsidRPr="00755694">
        <w:rPr>
          <w:rFonts w:ascii="Times New Roman" w:hAnsi="Times New Roman" w:cs="Times New Roman"/>
          <w:b/>
          <w:bCs/>
          <w:color w:val="000000" w:themeColor="text1"/>
          <w:sz w:val="28"/>
          <w:szCs w:val="28"/>
          <w:lang w:val="kk-KZ"/>
        </w:rPr>
        <w:t>40</w:t>
      </w:r>
      <w:r w:rsidR="0028491B" w:rsidRPr="00755694">
        <w:rPr>
          <w:rFonts w:ascii="Times New Roman" w:hAnsi="Times New Roman" w:cs="Times New Roman"/>
          <w:b/>
          <w:bCs/>
          <w:color w:val="000000" w:themeColor="text1"/>
          <w:sz w:val="28"/>
          <w:szCs w:val="28"/>
          <w:lang w:val="kk-KZ"/>
        </w:rPr>
        <w:t>.</w:t>
      </w:r>
      <w:r w:rsidR="00B8762A" w:rsidRPr="00755694">
        <w:rPr>
          <w:rFonts w:ascii="Times New Roman" w:hAnsi="Times New Roman" w:cs="Times New Roman"/>
          <w:b/>
          <w:bCs/>
          <w:color w:val="000000" w:themeColor="text1"/>
          <w:sz w:val="28"/>
          <w:szCs w:val="28"/>
          <w:lang w:val="kk-KZ"/>
        </w:rPr>
        <w:t>Опишите места применения  техникы СВЧ.</w:t>
      </w:r>
    </w:p>
    <w:p w14:paraId="56BE758C" w14:textId="77777777" w:rsidR="0028491B" w:rsidRPr="00C87653" w:rsidRDefault="0028491B" w:rsidP="00C87653">
      <w:pPr>
        <w:jc w:val="both"/>
        <w:rPr>
          <w:rFonts w:ascii="Times New Roman" w:hAnsi="Times New Roman" w:cs="Times New Roman"/>
          <w:sz w:val="28"/>
          <w:szCs w:val="28"/>
          <w:lang w:val="kk-KZ"/>
        </w:rPr>
      </w:pPr>
    </w:p>
    <w:p w14:paraId="63B0534D"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Техника СВЧ широко используется в быту, научных исследованиях, системах связи и обработки информации, особенно специального применения. Широкое использование СВЧ-устройств связано, прежде всего, с возможностью концентрации высокочастотного излучения в узкий луч. В перспективе это позволит создавать экономичные системы связи, радиолокационные станции обнаружения и сопровождения цели. Большая информативная емкость СВЧ-диапазона позволяет уплотнить число каналов связи, организовать многоканальную передачу телевизионных каналов. Многие из этих перечисленных проблем могут быть эффективно решены методами и технологией микроэлектроники. В последнее время существенно повысился интерес к твердотельной электронике СВЧ вообще и к монолитным ИМС СВЧ-диапазона в частности. Этот интерес вызван потребностью в развитии электронного оборудования спутникового вещания и связи, бортовой электроники самолетов и ракет (как гражданского, так и специального применения), </w:t>
      </w:r>
      <w:proofErr w:type="spellStart"/>
      <w:r w:rsidRPr="00C87653">
        <w:rPr>
          <w:rFonts w:ascii="Times New Roman" w:hAnsi="Times New Roman" w:cs="Times New Roman"/>
          <w:sz w:val="28"/>
          <w:szCs w:val="28"/>
          <w:lang w:val="ru-RU"/>
        </w:rPr>
        <w:t>радиолинейных</w:t>
      </w:r>
      <w:proofErr w:type="spellEnd"/>
      <w:r w:rsidRPr="00C87653">
        <w:rPr>
          <w:rFonts w:ascii="Times New Roman" w:hAnsi="Times New Roman" w:cs="Times New Roman"/>
          <w:sz w:val="28"/>
          <w:szCs w:val="28"/>
          <w:lang w:val="ru-RU"/>
        </w:rPr>
        <w:t xml:space="preserve"> линий, связного оборудования, подвижных объектов и т.д. Одним из серьезных стимулов для развития монолитной микроволновой микроэлектроники является повышенный интерес к развитию техники фазированных антенных решеток (ФАР), для создания которых необходимо большое количество (тысячи и десятки тысяч) однотипных дешевых приемопередающих модулей.</w:t>
      </w:r>
    </w:p>
    <w:p w14:paraId="7E7889D6" w14:textId="77777777" w:rsidR="0028491B" w:rsidRPr="00C87653" w:rsidRDefault="0028491B" w:rsidP="00C87653">
      <w:pPr>
        <w:jc w:val="both"/>
        <w:rPr>
          <w:rFonts w:ascii="Times New Roman" w:hAnsi="Times New Roman" w:cs="Times New Roman"/>
          <w:sz w:val="28"/>
          <w:szCs w:val="28"/>
          <w:lang w:val="ru-RU"/>
        </w:rPr>
      </w:pPr>
    </w:p>
    <w:p w14:paraId="714CC0EA" w14:textId="77777777" w:rsidR="0028491B" w:rsidRPr="00755694" w:rsidRDefault="00B86F36" w:rsidP="00C87653">
      <w:pPr>
        <w:jc w:val="both"/>
        <w:rPr>
          <w:rFonts w:ascii="Times New Roman" w:hAnsi="Times New Roman" w:cs="Times New Roman"/>
          <w:b/>
          <w:bCs/>
          <w:color w:val="000000" w:themeColor="text1"/>
          <w:sz w:val="28"/>
          <w:szCs w:val="28"/>
          <w:lang w:val="ru-RU"/>
        </w:rPr>
      </w:pPr>
      <w:r w:rsidRPr="00755694">
        <w:rPr>
          <w:rFonts w:ascii="Times New Roman" w:hAnsi="Times New Roman" w:cs="Times New Roman"/>
          <w:b/>
          <w:bCs/>
          <w:color w:val="000000" w:themeColor="text1"/>
          <w:sz w:val="28"/>
          <w:szCs w:val="28"/>
          <w:lang w:val="ru-RU"/>
        </w:rPr>
        <w:t>41</w:t>
      </w:r>
      <w:r w:rsidR="00FF2E79" w:rsidRPr="00755694">
        <w:rPr>
          <w:rFonts w:ascii="Times New Roman" w:hAnsi="Times New Roman" w:cs="Times New Roman"/>
          <w:b/>
          <w:bCs/>
          <w:color w:val="000000" w:themeColor="text1"/>
          <w:sz w:val="28"/>
          <w:szCs w:val="28"/>
          <w:lang w:val="ru-RU"/>
        </w:rPr>
        <w:t>.Опишите основные материалы</w:t>
      </w:r>
      <w:r w:rsidR="0028491B" w:rsidRPr="00755694">
        <w:rPr>
          <w:rFonts w:ascii="Times New Roman" w:hAnsi="Times New Roman" w:cs="Times New Roman"/>
          <w:b/>
          <w:bCs/>
          <w:color w:val="000000" w:themeColor="text1"/>
          <w:sz w:val="28"/>
          <w:szCs w:val="28"/>
          <w:lang w:val="ru-RU"/>
        </w:rPr>
        <w:t xml:space="preserve"> монолитных </w:t>
      </w:r>
      <w:r w:rsidR="00FF2E79" w:rsidRPr="00755694">
        <w:rPr>
          <w:rFonts w:ascii="Times New Roman" w:hAnsi="Times New Roman" w:cs="Times New Roman"/>
          <w:b/>
          <w:bCs/>
          <w:color w:val="000000" w:themeColor="text1"/>
          <w:sz w:val="28"/>
          <w:szCs w:val="28"/>
          <w:lang w:val="ru-RU"/>
        </w:rPr>
        <w:t>микроволновых интегральных схем.</w:t>
      </w:r>
    </w:p>
    <w:p w14:paraId="2891B9AF" w14:textId="77777777" w:rsidR="0028491B" w:rsidRPr="00C87653" w:rsidRDefault="0028491B" w:rsidP="00C87653">
      <w:pPr>
        <w:jc w:val="both"/>
        <w:rPr>
          <w:rFonts w:ascii="Times New Roman" w:hAnsi="Times New Roman" w:cs="Times New Roman"/>
          <w:color w:val="FF0000"/>
          <w:sz w:val="28"/>
          <w:szCs w:val="28"/>
          <w:lang w:val="ru-RU"/>
        </w:rPr>
      </w:pPr>
    </w:p>
    <w:p w14:paraId="798D3EF8"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Основным материалом монолитных микроволновых интегральных микросхем (М3ИС) в настоящее время является арсенид галлия. Однако поскольку технология арсенида галлия и транзисторов на его основе не была в достаточной степени отработанной, первые разработки в области твердотельной интегральной электроники СВЧ представляли собой гибридные интегральные схемы, толстопленочные или тонкопленочные, с кремниевыми биполярными транзисторами, чаще всего в </w:t>
      </w:r>
      <w:proofErr w:type="spellStart"/>
      <w:r w:rsidRPr="00C87653">
        <w:rPr>
          <w:rFonts w:ascii="Times New Roman" w:hAnsi="Times New Roman" w:cs="Times New Roman"/>
          <w:sz w:val="28"/>
          <w:szCs w:val="28"/>
          <w:lang w:val="ru-RU"/>
        </w:rPr>
        <w:t>бескорпусном</w:t>
      </w:r>
      <w:proofErr w:type="spellEnd"/>
      <w:r w:rsidRPr="00C87653">
        <w:rPr>
          <w:rFonts w:ascii="Times New Roman" w:hAnsi="Times New Roman" w:cs="Times New Roman"/>
          <w:sz w:val="28"/>
          <w:szCs w:val="28"/>
          <w:lang w:val="ru-RU"/>
        </w:rPr>
        <w:t xml:space="preserve"> исполнении.</w:t>
      </w:r>
    </w:p>
    <w:p w14:paraId="3AB5AC7A"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lastRenderedPageBreak/>
        <w:t>Толстопленочная технология в технике СВЧ используется только в цифровой технике для обеспечения соединений на плате между установленными интегральными схемами (БИС или СБИС). Одновременно с этим нельзя не отметить негативного влияния паразитных параметров таких соединений на быстродействие. В СВЧ-технике толстопленочная технология может быть использована для относительно низкочастотных и узкополосных (до 20 %) устройств.</w:t>
      </w:r>
    </w:p>
    <w:p w14:paraId="66A68BE0"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Большинство СВЧ ИС являются широкополосными (с отношением граничных частот в диапазоне 1 : 2 или 67 % и более), поэтому в гибридном варианте более предпочтительными оказываются тонкопленочные СВЧ-устройства. Толщина тонких пленок определяется тремя - пятью толщинами скин-слоев на нижней частоте диапазона (толщина скин-слоя определяется по </w:t>
      </w:r>
      <w:proofErr w:type="spellStart"/>
      <w:r w:rsidRPr="00C87653">
        <w:rPr>
          <w:rFonts w:ascii="Times New Roman" w:hAnsi="Times New Roman" w:cs="Times New Roman"/>
          <w:sz w:val="28"/>
          <w:szCs w:val="28"/>
          <w:lang w:val="ru-RU"/>
        </w:rPr>
        <w:t>спаданию</w:t>
      </w:r>
      <w:proofErr w:type="spellEnd"/>
      <w:r w:rsidRPr="00C87653">
        <w:rPr>
          <w:rFonts w:ascii="Times New Roman" w:hAnsi="Times New Roman" w:cs="Times New Roman"/>
          <w:sz w:val="28"/>
          <w:szCs w:val="28"/>
          <w:lang w:val="ru-RU"/>
        </w:rPr>
        <w:t xml:space="preserve"> плотности тока от поверхности вглубь объема в 2,7 раза). В результате такие пленки имеют толщину до 7,5 мкм. Если сравнивать тонкопленочную гибридную и монолитную технологии, то последняя более предпочтительна. Однако монолитная технология является более трудоемкой. Одним из ожидаемых преимуществ должна являться относительно низкая стоимость монолитных ИС по сравнению с гибридными. Этот фактор определяется значительными удельными объектами производства, с одной стороны, и значительным удельным весом трудоемких и дорогостоящих «индивидуальных» сборочных операции в гибридном технологии, с другой стороны.</w:t>
      </w:r>
    </w:p>
    <w:p w14:paraId="1E50FC20" w14:textId="77777777" w:rsidR="0028491B" w:rsidRPr="00C87653" w:rsidRDefault="0028491B" w:rsidP="00C87653">
      <w:pPr>
        <w:jc w:val="both"/>
        <w:rPr>
          <w:rFonts w:ascii="Times New Roman" w:hAnsi="Times New Roman" w:cs="Times New Roman"/>
          <w:sz w:val="28"/>
          <w:szCs w:val="28"/>
          <w:lang w:val="ru-RU"/>
        </w:rPr>
      </w:pPr>
    </w:p>
    <w:p w14:paraId="23E512BF" w14:textId="77777777" w:rsidR="00FF2E79" w:rsidRPr="00755694" w:rsidRDefault="00B86F36" w:rsidP="00C87653">
      <w:pPr>
        <w:jc w:val="both"/>
        <w:rPr>
          <w:rFonts w:ascii="Times New Roman" w:hAnsi="Times New Roman" w:cs="Times New Roman"/>
          <w:b/>
          <w:bCs/>
          <w:color w:val="000000" w:themeColor="text1"/>
          <w:sz w:val="28"/>
          <w:szCs w:val="28"/>
          <w:lang w:val="ru-RU"/>
        </w:rPr>
      </w:pPr>
      <w:r w:rsidRPr="00755694">
        <w:rPr>
          <w:rFonts w:ascii="Times New Roman" w:hAnsi="Times New Roman" w:cs="Times New Roman"/>
          <w:b/>
          <w:bCs/>
          <w:color w:val="000000" w:themeColor="text1"/>
          <w:sz w:val="28"/>
          <w:szCs w:val="28"/>
          <w:lang w:val="ru-RU"/>
        </w:rPr>
        <w:t>42</w:t>
      </w:r>
      <w:r w:rsidR="0028491B" w:rsidRPr="00755694">
        <w:rPr>
          <w:rFonts w:ascii="Times New Roman" w:hAnsi="Times New Roman" w:cs="Times New Roman"/>
          <w:b/>
          <w:bCs/>
          <w:color w:val="000000" w:themeColor="text1"/>
          <w:sz w:val="28"/>
          <w:szCs w:val="28"/>
          <w:lang w:val="ru-RU"/>
        </w:rPr>
        <w:t>.</w:t>
      </w:r>
      <w:r w:rsidR="00FF2E79" w:rsidRPr="00755694">
        <w:rPr>
          <w:rFonts w:ascii="Times New Roman" w:hAnsi="Times New Roman" w:cs="Times New Roman"/>
          <w:b/>
          <w:bCs/>
          <w:color w:val="000000" w:themeColor="text1"/>
          <w:sz w:val="28"/>
          <w:szCs w:val="28"/>
          <w:lang w:val="ru-RU"/>
        </w:rPr>
        <w:t xml:space="preserve">Дайте описание   элементной базы в </w:t>
      </w:r>
      <w:r w:rsidR="0028491B" w:rsidRPr="00755694">
        <w:rPr>
          <w:rFonts w:ascii="Times New Roman" w:hAnsi="Times New Roman" w:cs="Times New Roman"/>
          <w:b/>
          <w:bCs/>
          <w:color w:val="000000" w:themeColor="text1"/>
          <w:sz w:val="28"/>
          <w:szCs w:val="28"/>
          <w:lang w:val="ru-RU"/>
        </w:rPr>
        <w:t xml:space="preserve"> </w:t>
      </w:r>
      <w:r w:rsidR="00FF2E79" w:rsidRPr="00755694">
        <w:rPr>
          <w:rFonts w:ascii="Times New Roman" w:hAnsi="Times New Roman" w:cs="Times New Roman"/>
          <w:b/>
          <w:bCs/>
          <w:color w:val="000000" w:themeColor="text1"/>
          <w:sz w:val="28"/>
          <w:szCs w:val="28"/>
          <w:lang w:val="ru-RU"/>
        </w:rPr>
        <w:t>СВЧ-микросхеме</w:t>
      </w:r>
      <w:r w:rsidR="00B84966" w:rsidRPr="00755694">
        <w:rPr>
          <w:rFonts w:ascii="Times New Roman" w:hAnsi="Times New Roman" w:cs="Times New Roman"/>
          <w:b/>
          <w:bCs/>
          <w:color w:val="000000" w:themeColor="text1"/>
          <w:sz w:val="28"/>
          <w:szCs w:val="28"/>
          <w:lang w:val="ru-RU"/>
        </w:rPr>
        <w:t>.</w:t>
      </w:r>
    </w:p>
    <w:p w14:paraId="260CE8EE" w14:textId="77777777" w:rsidR="0028491B" w:rsidRPr="00C87653" w:rsidRDefault="0028491B" w:rsidP="00C87653">
      <w:pPr>
        <w:jc w:val="both"/>
        <w:rPr>
          <w:rFonts w:ascii="Times New Roman" w:hAnsi="Times New Roman" w:cs="Times New Roman"/>
          <w:sz w:val="28"/>
          <w:szCs w:val="28"/>
          <w:lang w:val="ru-RU"/>
        </w:rPr>
      </w:pPr>
    </w:p>
    <w:p w14:paraId="5850A722" w14:textId="77777777" w:rsidR="0028491B" w:rsidRPr="00C87653" w:rsidRDefault="0028491B"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Известно, что в любой электронной аппаратуре различают пассивные и активные элементы, линии </w:t>
      </w:r>
      <w:proofErr w:type="spellStart"/>
      <w:r w:rsidRPr="00C87653">
        <w:rPr>
          <w:rFonts w:ascii="Times New Roman" w:hAnsi="Times New Roman" w:cs="Times New Roman"/>
          <w:sz w:val="28"/>
          <w:szCs w:val="28"/>
          <w:lang w:val="ru-RU"/>
        </w:rPr>
        <w:t>межсоединений</w:t>
      </w:r>
      <w:proofErr w:type="spellEnd"/>
      <w:r w:rsidRPr="00C87653">
        <w:rPr>
          <w:rFonts w:ascii="Times New Roman" w:hAnsi="Times New Roman" w:cs="Times New Roman"/>
          <w:sz w:val="28"/>
          <w:szCs w:val="28"/>
          <w:lang w:val="ru-RU"/>
        </w:rPr>
        <w:t xml:space="preserve">. В традиционной микроэлектронике линии </w:t>
      </w:r>
      <w:proofErr w:type="spellStart"/>
      <w:r w:rsidRPr="00C87653">
        <w:rPr>
          <w:rFonts w:ascii="Times New Roman" w:hAnsi="Times New Roman" w:cs="Times New Roman"/>
          <w:sz w:val="28"/>
          <w:szCs w:val="28"/>
          <w:lang w:val="ru-RU"/>
        </w:rPr>
        <w:t>межсоединения</w:t>
      </w:r>
      <w:proofErr w:type="spellEnd"/>
      <w:r w:rsidRPr="00C87653">
        <w:rPr>
          <w:rFonts w:ascii="Times New Roman" w:hAnsi="Times New Roman" w:cs="Times New Roman"/>
          <w:sz w:val="28"/>
          <w:szCs w:val="28"/>
          <w:lang w:val="ru-RU"/>
        </w:rPr>
        <w:t xml:space="preserve"> выполняются в виде алюминиевых полосок, и проблем их создания в интегральных схемах не возникает вплоть до высокой степени интеграции. Иное дело - </w:t>
      </w:r>
      <w:proofErr w:type="spellStart"/>
      <w:r w:rsidRPr="00C87653">
        <w:rPr>
          <w:rFonts w:ascii="Times New Roman" w:hAnsi="Times New Roman" w:cs="Times New Roman"/>
          <w:sz w:val="28"/>
          <w:szCs w:val="28"/>
          <w:lang w:val="ru-RU"/>
        </w:rPr>
        <w:t>межсоединения</w:t>
      </w:r>
      <w:proofErr w:type="spellEnd"/>
      <w:r w:rsidRPr="00C87653">
        <w:rPr>
          <w:rFonts w:ascii="Times New Roman" w:hAnsi="Times New Roman" w:cs="Times New Roman"/>
          <w:sz w:val="28"/>
          <w:szCs w:val="28"/>
          <w:lang w:val="ru-RU"/>
        </w:rPr>
        <w:t xml:space="preserve"> в СВЧ-диапазоне. В микроэлектронной аппаратуре различают иерархические уровни соединений. Нулевой конструктивно-технологический уровень составляют межэлементные соединения. Они связывают в схеме с определенными функциями пассивные и активные элементы. Первый уровень составляют соединения в гибридных микросхемах СВЧ-диапазона, связывающие на плате </w:t>
      </w:r>
      <w:proofErr w:type="spellStart"/>
      <w:r w:rsidRPr="00C87653">
        <w:rPr>
          <w:rFonts w:ascii="Times New Roman" w:hAnsi="Times New Roman" w:cs="Times New Roman"/>
          <w:sz w:val="28"/>
          <w:szCs w:val="28"/>
          <w:lang w:val="ru-RU"/>
        </w:rPr>
        <w:t>бескорпусные</w:t>
      </w:r>
      <w:proofErr w:type="spellEnd"/>
      <w:r w:rsidRPr="00C87653">
        <w:rPr>
          <w:rFonts w:ascii="Times New Roman" w:hAnsi="Times New Roman" w:cs="Times New Roman"/>
          <w:sz w:val="28"/>
          <w:szCs w:val="28"/>
          <w:lang w:val="ru-RU"/>
        </w:rPr>
        <w:t xml:space="preserve"> микросхемы, навесные активные и пассивные </w:t>
      </w:r>
      <w:proofErr w:type="spellStart"/>
      <w:r w:rsidRPr="00C87653">
        <w:rPr>
          <w:rFonts w:ascii="Times New Roman" w:hAnsi="Times New Roman" w:cs="Times New Roman"/>
          <w:sz w:val="28"/>
          <w:szCs w:val="28"/>
          <w:lang w:val="ru-RU"/>
        </w:rPr>
        <w:t>электрорадиоэлементы</w:t>
      </w:r>
      <w:proofErr w:type="spellEnd"/>
      <w:r w:rsidRPr="00C87653">
        <w:rPr>
          <w:rFonts w:ascii="Times New Roman" w:hAnsi="Times New Roman" w:cs="Times New Roman"/>
          <w:sz w:val="28"/>
          <w:szCs w:val="28"/>
          <w:lang w:val="ru-RU"/>
        </w:rPr>
        <w:t xml:space="preserve">. Ко </w:t>
      </w:r>
      <w:r w:rsidRPr="00C87653">
        <w:rPr>
          <w:rFonts w:ascii="Times New Roman" w:hAnsi="Times New Roman" w:cs="Times New Roman"/>
          <w:sz w:val="28"/>
          <w:szCs w:val="28"/>
          <w:lang w:val="ru-RU"/>
        </w:rPr>
        <w:lastRenderedPageBreak/>
        <w:t xml:space="preserve">второму уровню </w:t>
      </w:r>
      <w:proofErr w:type="spellStart"/>
      <w:r w:rsidRPr="00C87653">
        <w:rPr>
          <w:rFonts w:ascii="Times New Roman" w:hAnsi="Times New Roman" w:cs="Times New Roman"/>
          <w:sz w:val="28"/>
          <w:szCs w:val="28"/>
          <w:lang w:val="ru-RU"/>
        </w:rPr>
        <w:t>межсоединений</w:t>
      </w:r>
      <w:proofErr w:type="spellEnd"/>
      <w:r w:rsidRPr="00C87653">
        <w:rPr>
          <w:rFonts w:ascii="Times New Roman" w:hAnsi="Times New Roman" w:cs="Times New Roman"/>
          <w:sz w:val="28"/>
          <w:szCs w:val="28"/>
          <w:lang w:val="ru-RU"/>
        </w:rPr>
        <w:t xml:space="preserve"> относятся проводники, соединяющие гибридное (микросхемы, </w:t>
      </w:r>
      <w:proofErr w:type="spellStart"/>
      <w:r w:rsidRPr="00C87653">
        <w:rPr>
          <w:rFonts w:ascii="Times New Roman" w:hAnsi="Times New Roman" w:cs="Times New Roman"/>
          <w:sz w:val="28"/>
          <w:szCs w:val="28"/>
          <w:lang w:val="ru-RU"/>
        </w:rPr>
        <w:t>корпусированные</w:t>
      </w:r>
      <w:proofErr w:type="spellEnd"/>
      <w:r w:rsidRPr="00C87653">
        <w:rPr>
          <w:rFonts w:ascii="Times New Roman" w:hAnsi="Times New Roman" w:cs="Times New Roman"/>
          <w:sz w:val="28"/>
          <w:szCs w:val="28"/>
          <w:lang w:val="ru-RU"/>
        </w:rPr>
        <w:t xml:space="preserve"> микросхемы, дискретные </w:t>
      </w:r>
      <w:proofErr w:type="spellStart"/>
      <w:r w:rsidRPr="00C87653">
        <w:rPr>
          <w:rFonts w:ascii="Times New Roman" w:hAnsi="Times New Roman" w:cs="Times New Roman"/>
          <w:sz w:val="28"/>
          <w:szCs w:val="28"/>
          <w:lang w:val="ru-RU"/>
        </w:rPr>
        <w:t>электрорадиоэлементы</w:t>
      </w:r>
      <w:proofErr w:type="spellEnd"/>
      <w:r w:rsidRPr="00C87653">
        <w:rPr>
          <w:rFonts w:ascii="Times New Roman" w:hAnsi="Times New Roman" w:cs="Times New Roman"/>
          <w:sz w:val="28"/>
          <w:szCs w:val="28"/>
          <w:lang w:val="ru-RU"/>
        </w:rPr>
        <w:t xml:space="preserve"> в ячейки или 118 микросборки. В свою очередь, как правило, </w:t>
      </w:r>
      <w:proofErr w:type="spellStart"/>
      <w:r w:rsidRPr="00C87653">
        <w:rPr>
          <w:rFonts w:ascii="Times New Roman" w:hAnsi="Times New Roman" w:cs="Times New Roman"/>
          <w:sz w:val="28"/>
          <w:szCs w:val="28"/>
          <w:lang w:val="ru-RU"/>
        </w:rPr>
        <w:t>межсоединения</w:t>
      </w:r>
      <w:proofErr w:type="spellEnd"/>
      <w:r w:rsidRPr="00C87653">
        <w:rPr>
          <w:rFonts w:ascii="Times New Roman" w:hAnsi="Times New Roman" w:cs="Times New Roman"/>
          <w:sz w:val="28"/>
          <w:szCs w:val="28"/>
          <w:lang w:val="ru-RU"/>
        </w:rPr>
        <w:t xml:space="preserve"> этих уровней представляют собой </w:t>
      </w:r>
      <w:proofErr w:type="spellStart"/>
      <w:r w:rsidRPr="00C87653">
        <w:rPr>
          <w:rFonts w:ascii="Times New Roman" w:hAnsi="Times New Roman" w:cs="Times New Roman"/>
          <w:sz w:val="28"/>
          <w:szCs w:val="28"/>
          <w:lang w:val="ru-RU"/>
        </w:rPr>
        <w:t>микрополосковые</w:t>
      </w:r>
      <w:proofErr w:type="spellEnd"/>
      <w:r w:rsidRPr="00C87653">
        <w:rPr>
          <w:rFonts w:ascii="Times New Roman" w:hAnsi="Times New Roman" w:cs="Times New Roman"/>
          <w:sz w:val="28"/>
          <w:szCs w:val="28"/>
          <w:lang w:val="ru-RU"/>
        </w:rPr>
        <w:t xml:space="preserve"> перемычки или </w:t>
      </w:r>
      <w:proofErr w:type="spellStart"/>
      <w:r w:rsidRPr="00C87653">
        <w:rPr>
          <w:rFonts w:ascii="Times New Roman" w:hAnsi="Times New Roman" w:cs="Times New Roman"/>
          <w:sz w:val="28"/>
          <w:szCs w:val="28"/>
          <w:lang w:val="ru-RU"/>
        </w:rPr>
        <w:t>полосково-коаксиальные</w:t>
      </w:r>
      <w:proofErr w:type="spellEnd"/>
      <w:r w:rsidRPr="00C87653">
        <w:rPr>
          <w:rFonts w:ascii="Times New Roman" w:hAnsi="Times New Roman" w:cs="Times New Roman"/>
          <w:sz w:val="28"/>
          <w:szCs w:val="28"/>
          <w:lang w:val="ru-RU"/>
        </w:rPr>
        <w:t xml:space="preserve"> переходы. Ячейки, или </w:t>
      </w:r>
      <w:proofErr w:type="spellStart"/>
      <w:r w:rsidRPr="00C87653">
        <w:rPr>
          <w:rFonts w:ascii="Times New Roman" w:hAnsi="Times New Roman" w:cs="Times New Roman"/>
          <w:sz w:val="28"/>
          <w:szCs w:val="28"/>
          <w:lang w:val="ru-RU"/>
        </w:rPr>
        <w:t>микросборки</w:t>
      </w:r>
      <w:proofErr w:type="spellEnd"/>
      <w:r w:rsidRPr="00C87653">
        <w:rPr>
          <w:rFonts w:ascii="Times New Roman" w:hAnsi="Times New Roman" w:cs="Times New Roman"/>
          <w:sz w:val="28"/>
          <w:szCs w:val="28"/>
          <w:lang w:val="ru-RU"/>
        </w:rPr>
        <w:t xml:space="preserve">, а также </w:t>
      </w:r>
      <w:proofErr w:type="spellStart"/>
      <w:r w:rsidRPr="00C87653">
        <w:rPr>
          <w:rFonts w:ascii="Times New Roman" w:hAnsi="Times New Roman" w:cs="Times New Roman"/>
          <w:sz w:val="28"/>
          <w:szCs w:val="28"/>
          <w:lang w:val="ru-RU"/>
        </w:rPr>
        <w:t>электрорадиоэлементы</w:t>
      </w:r>
      <w:proofErr w:type="spellEnd"/>
      <w:r w:rsidRPr="00C87653">
        <w:rPr>
          <w:rFonts w:ascii="Times New Roman" w:hAnsi="Times New Roman" w:cs="Times New Roman"/>
          <w:sz w:val="28"/>
          <w:szCs w:val="28"/>
          <w:lang w:val="ru-RU"/>
        </w:rPr>
        <w:t xml:space="preserve"> коммутируются в блоки СВЧ помощью </w:t>
      </w:r>
      <w:proofErr w:type="spellStart"/>
      <w:r w:rsidRPr="00C87653">
        <w:rPr>
          <w:rFonts w:ascii="Times New Roman" w:hAnsi="Times New Roman" w:cs="Times New Roman"/>
          <w:sz w:val="28"/>
          <w:szCs w:val="28"/>
          <w:lang w:val="ru-RU"/>
        </w:rPr>
        <w:t>межсоединений</w:t>
      </w:r>
      <w:proofErr w:type="spellEnd"/>
      <w:r w:rsidRPr="00C87653">
        <w:rPr>
          <w:rFonts w:ascii="Times New Roman" w:hAnsi="Times New Roman" w:cs="Times New Roman"/>
          <w:sz w:val="28"/>
          <w:szCs w:val="28"/>
          <w:lang w:val="ru-RU"/>
        </w:rPr>
        <w:t xml:space="preserve"> третьего уровня, выполненных в виде </w:t>
      </w:r>
      <w:proofErr w:type="spellStart"/>
      <w:r w:rsidRPr="00C87653">
        <w:rPr>
          <w:rFonts w:ascii="Times New Roman" w:hAnsi="Times New Roman" w:cs="Times New Roman"/>
          <w:sz w:val="28"/>
          <w:szCs w:val="28"/>
          <w:lang w:val="ru-RU"/>
        </w:rPr>
        <w:t>микрополосковых</w:t>
      </w:r>
      <w:proofErr w:type="spellEnd"/>
      <w:r w:rsidRPr="00C87653">
        <w:rPr>
          <w:rFonts w:ascii="Times New Roman" w:hAnsi="Times New Roman" w:cs="Times New Roman"/>
          <w:sz w:val="28"/>
          <w:szCs w:val="28"/>
          <w:lang w:val="ru-RU"/>
        </w:rPr>
        <w:t xml:space="preserve"> перемычек или полужестких кабелей. На следующих уровнях </w:t>
      </w:r>
      <w:proofErr w:type="spellStart"/>
      <w:r w:rsidRPr="00C87653">
        <w:rPr>
          <w:rFonts w:ascii="Times New Roman" w:hAnsi="Times New Roman" w:cs="Times New Roman"/>
          <w:sz w:val="28"/>
          <w:szCs w:val="28"/>
          <w:lang w:val="ru-RU"/>
        </w:rPr>
        <w:t>межсоединений</w:t>
      </w:r>
      <w:proofErr w:type="spellEnd"/>
      <w:r w:rsidRPr="00C87653">
        <w:rPr>
          <w:rFonts w:ascii="Times New Roman" w:hAnsi="Times New Roman" w:cs="Times New Roman"/>
          <w:sz w:val="28"/>
          <w:szCs w:val="28"/>
          <w:lang w:val="ru-RU"/>
        </w:rPr>
        <w:t xml:space="preserve"> используют СВЧ-кабели, не представляющие интереса для микроэлектроники.</w:t>
      </w:r>
    </w:p>
    <w:p w14:paraId="2928B7CB" w14:textId="77777777" w:rsidR="0028491B" w:rsidRPr="00C87653" w:rsidRDefault="0028491B" w:rsidP="00C87653">
      <w:pPr>
        <w:jc w:val="both"/>
        <w:rPr>
          <w:rFonts w:ascii="Times New Roman" w:hAnsi="Times New Roman" w:cs="Times New Roman"/>
          <w:sz w:val="28"/>
          <w:szCs w:val="28"/>
        </w:rPr>
      </w:pPr>
      <w:proofErr w:type="spellStart"/>
      <w:r w:rsidRPr="00C87653">
        <w:rPr>
          <w:rFonts w:ascii="Times New Roman" w:hAnsi="Times New Roman" w:cs="Times New Roman"/>
          <w:b/>
          <w:sz w:val="28"/>
          <w:szCs w:val="28"/>
          <w:lang w:val="ru-RU"/>
        </w:rPr>
        <w:t>Микрополосные</w:t>
      </w:r>
      <w:proofErr w:type="spellEnd"/>
      <w:r w:rsidRPr="00C87653">
        <w:rPr>
          <w:rFonts w:ascii="Times New Roman" w:hAnsi="Times New Roman" w:cs="Times New Roman"/>
          <w:b/>
          <w:sz w:val="28"/>
          <w:szCs w:val="28"/>
          <w:lang w:val="ru-RU"/>
        </w:rPr>
        <w:t xml:space="preserve"> линии</w:t>
      </w:r>
      <w:r w:rsidRPr="00C87653">
        <w:rPr>
          <w:rFonts w:ascii="Times New Roman" w:hAnsi="Times New Roman" w:cs="Times New Roman"/>
          <w:sz w:val="28"/>
          <w:szCs w:val="28"/>
          <w:lang w:val="ru-RU"/>
        </w:rPr>
        <w:t xml:space="preserve"> (МПЛ) весьма интересны с точки зрения физической электроники. МПЛ представляет собой проводник ленточного типа шириной </w:t>
      </w:r>
      <w:r w:rsidRPr="00C87653">
        <w:rPr>
          <w:rFonts w:ascii="Times New Roman" w:hAnsi="Times New Roman" w:cs="Times New Roman"/>
          <w:sz w:val="28"/>
          <w:szCs w:val="28"/>
        </w:rPr>
        <w:t>W</w:t>
      </w:r>
      <w:r w:rsidRPr="00C87653">
        <w:rPr>
          <w:rFonts w:ascii="Times New Roman" w:hAnsi="Times New Roman" w:cs="Times New Roman"/>
          <w:sz w:val="28"/>
          <w:szCs w:val="28"/>
          <w:lang w:val="ru-RU"/>
        </w:rPr>
        <w:t xml:space="preserve">, прямоугольного сечения, расположенный на подложке толщиной </w:t>
      </w:r>
      <w:r w:rsidRPr="00C87653">
        <w:rPr>
          <w:rFonts w:ascii="Times New Roman" w:hAnsi="Times New Roman" w:cs="Times New Roman"/>
          <w:sz w:val="28"/>
          <w:szCs w:val="28"/>
        </w:rPr>
        <w:t>h</w:t>
      </w:r>
      <w:r w:rsidRPr="00C87653">
        <w:rPr>
          <w:rFonts w:ascii="Times New Roman" w:hAnsi="Times New Roman" w:cs="Times New Roman"/>
          <w:sz w:val="28"/>
          <w:szCs w:val="28"/>
          <w:lang w:val="ru-RU"/>
        </w:rPr>
        <w:t xml:space="preserve"> с высокой диэлектрической проницаемостью </w:t>
      </w:r>
      <w:r w:rsidRPr="00C87653">
        <w:rPr>
          <w:rFonts w:ascii="Times New Roman" w:hAnsi="Times New Roman" w:cs="Times New Roman"/>
          <w:sz w:val="28"/>
          <w:szCs w:val="28"/>
        </w:rPr>
        <w:sym w:font="Symbol" w:char="F065"/>
      </w:r>
      <w:r w:rsidRPr="00C87653">
        <w:rPr>
          <w:rFonts w:ascii="Times New Roman" w:hAnsi="Times New Roman" w:cs="Times New Roman"/>
          <w:sz w:val="28"/>
          <w:szCs w:val="28"/>
          <w:lang w:val="ru-RU"/>
        </w:rPr>
        <w:t xml:space="preserve">. Обратная сторона подложки металлизирована и заземлена (рис. 5.1, а). </w:t>
      </w:r>
      <w:proofErr w:type="spellStart"/>
      <w:r w:rsidRPr="00C87653">
        <w:rPr>
          <w:rFonts w:ascii="Times New Roman" w:hAnsi="Times New Roman" w:cs="Times New Roman"/>
          <w:sz w:val="28"/>
          <w:szCs w:val="28"/>
          <w:lang w:val="ru-RU"/>
        </w:rPr>
        <w:t>Микрополосковая</w:t>
      </w:r>
      <w:proofErr w:type="spellEnd"/>
      <w:r w:rsidRPr="00C87653">
        <w:rPr>
          <w:rFonts w:ascii="Times New Roman" w:hAnsi="Times New Roman" w:cs="Times New Roman"/>
          <w:sz w:val="28"/>
          <w:szCs w:val="28"/>
          <w:lang w:val="ru-RU"/>
        </w:rPr>
        <w:t xml:space="preserve"> линия такой конструкции обладает волновым сопротивлением, зависящим от соотношения </w:t>
      </w:r>
      <w:r w:rsidRPr="00C87653">
        <w:rPr>
          <w:rFonts w:ascii="Times New Roman" w:hAnsi="Times New Roman" w:cs="Times New Roman"/>
          <w:sz w:val="28"/>
          <w:szCs w:val="28"/>
        </w:rPr>
        <w:t>W</w:t>
      </w:r>
      <w:r w:rsidRPr="00C87653">
        <w:rPr>
          <w:rFonts w:ascii="Times New Roman" w:hAnsi="Times New Roman" w:cs="Times New Roman"/>
          <w:sz w:val="28"/>
          <w:szCs w:val="28"/>
          <w:lang w:val="ru-RU"/>
        </w:rPr>
        <w:t xml:space="preserve"> / </w:t>
      </w:r>
      <w:r w:rsidRPr="00C87653">
        <w:rPr>
          <w:rFonts w:ascii="Times New Roman" w:hAnsi="Times New Roman" w:cs="Times New Roman"/>
          <w:sz w:val="28"/>
          <w:szCs w:val="28"/>
        </w:rPr>
        <w:t>h</w:t>
      </w:r>
      <w:r w:rsidRPr="00C87653">
        <w:rPr>
          <w:rFonts w:ascii="Times New Roman" w:hAnsi="Times New Roman" w:cs="Times New Roman"/>
          <w:sz w:val="28"/>
          <w:szCs w:val="28"/>
          <w:lang w:val="ru-RU"/>
        </w:rPr>
        <w:t xml:space="preserve"> и величины </w:t>
      </w:r>
      <w:r w:rsidRPr="00C87653">
        <w:rPr>
          <w:rFonts w:ascii="Times New Roman" w:hAnsi="Times New Roman" w:cs="Times New Roman"/>
          <w:sz w:val="28"/>
          <w:szCs w:val="28"/>
        </w:rPr>
        <w:sym w:font="Symbol" w:char="F065"/>
      </w:r>
      <w:r w:rsidRPr="00C87653">
        <w:rPr>
          <w:rFonts w:ascii="Times New Roman" w:hAnsi="Times New Roman" w:cs="Times New Roman"/>
          <w:sz w:val="28"/>
          <w:szCs w:val="28"/>
          <w:lang w:val="ru-RU"/>
        </w:rPr>
        <w:t xml:space="preserve">., а также от коэффициента потерь, дисперсии и предельной передаваемой мощности. При конструировании устройств СВЧ-диапазона появляется необходимость изменения геометрических размеров МПЛ, что получило название неоднородности МПЛ. К пассивным элементам СВЧ-диапазона относят резисторы, конденсаторы и индуктивности. Эффект электрического сопротивления прохождения тока в СВЧ-диапазоне возникает в неоднородности </w:t>
      </w:r>
      <w:proofErr w:type="spellStart"/>
      <w:r w:rsidRPr="00C87653">
        <w:rPr>
          <w:rFonts w:ascii="Times New Roman" w:hAnsi="Times New Roman" w:cs="Times New Roman"/>
          <w:sz w:val="28"/>
          <w:szCs w:val="28"/>
          <w:lang w:val="ru-RU"/>
        </w:rPr>
        <w:t>микрополосковых</w:t>
      </w:r>
      <w:proofErr w:type="spellEnd"/>
      <w:r w:rsidRPr="00C87653">
        <w:rPr>
          <w:rFonts w:ascii="Times New Roman" w:hAnsi="Times New Roman" w:cs="Times New Roman"/>
          <w:sz w:val="28"/>
          <w:szCs w:val="28"/>
          <w:lang w:val="ru-RU"/>
        </w:rPr>
        <w:t xml:space="preserve"> линий в емкостях, образующихся в воздушных промежутках, диэлектрических материалах, окисных пленках между кристаллами (рис. 5.1, б). Конденсаторы микросхем СВЧ-диапазона также изготовляются на основе МПЛ. Малые номиналы (несколько пФ) можно получить на разрывах МПЛ (рис. 5.1, в), а большие реализуются в виде конструкции типа гребенчатого конденсатора. </w:t>
      </w:r>
      <w:r w:rsidRPr="00C87653">
        <w:rPr>
          <w:rFonts w:ascii="Times New Roman" w:hAnsi="Times New Roman" w:cs="Times New Roman"/>
          <w:sz w:val="28"/>
          <w:szCs w:val="28"/>
        </w:rPr>
        <w:t>Для получения конденсаторов емкостью более 10 пФ используют многослойные структуры.</w:t>
      </w:r>
    </w:p>
    <w:p w14:paraId="1A1FA491" w14:textId="77777777" w:rsidR="0028491B" w:rsidRPr="00C87653" w:rsidRDefault="0028491B" w:rsidP="00C87653">
      <w:pPr>
        <w:jc w:val="both"/>
        <w:rPr>
          <w:rFonts w:ascii="Times New Roman" w:hAnsi="Times New Roman" w:cs="Times New Roman"/>
          <w:sz w:val="28"/>
          <w:szCs w:val="28"/>
          <w:lang w:val="kk-KZ"/>
        </w:rPr>
      </w:pPr>
      <w:r w:rsidRPr="00C87653">
        <w:rPr>
          <w:rFonts w:ascii="Times New Roman" w:hAnsi="Times New Roman" w:cs="Times New Roman"/>
          <w:noProof/>
          <w:sz w:val="28"/>
          <w:szCs w:val="28"/>
          <w:lang w:val="ru-RU" w:eastAsia="ru-RU"/>
        </w:rPr>
        <w:lastRenderedPageBreak/>
        <w:drawing>
          <wp:inline distT="0" distB="0" distL="0" distR="0" wp14:anchorId="36926E02" wp14:editId="2A9321E3">
            <wp:extent cx="4429125" cy="2533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9125" cy="2533650"/>
                    </a:xfrm>
                    <a:prstGeom prst="rect">
                      <a:avLst/>
                    </a:prstGeom>
                    <a:noFill/>
                    <a:ln>
                      <a:noFill/>
                    </a:ln>
                  </pic:spPr>
                </pic:pic>
              </a:graphicData>
            </a:graphic>
          </wp:inline>
        </w:drawing>
      </w:r>
    </w:p>
    <w:p w14:paraId="4AF8FC88" w14:textId="77777777" w:rsidR="0028491B" w:rsidRPr="00C87653" w:rsidRDefault="0028491B" w:rsidP="00C87653">
      <w:pPr>
        <w:jc w:val="both"/>
        <w:rPr>
          <w:rFonts w:ascii="Times New Roman" w:hAnsi="Times New Roman" w:cs="Times New Roman"/>
          <w:sz w:val="28"/>
          <w:szCs w:val="28"/>
          <w:lang w:val="ru-RU"/>
        </w:rPr>
      </w:pPr>
    </w:p>
    <w:p w14:paraId="4CFCCD8A" w14:textId="77777777" w:rsidR="004B190A" w:rsidRPr="00C87653" w:rsidRDefault="004B190A" w:rsidP="00C87653">
      <w:pPr>
        <w:jc w:val="both"/>
        <w:rPr>
          <w:rFonts w:ascii="Times New Roman" w:hAnsi="Times New Roman" w:cs="Times New Roman"/>
          <w:sz w:val="28"/>
          <w:szCs w:val="28"/>
          <w:lang w:val="ru-RU"/>
        </w:rPr>
      </w:pPr>
    </w:p>
    <w:p w14:paraId="196602B3" w14:textId="77777777" w:rsidR="004B190A" w:rsidRPr="00C87653" w:rsidRDefault="004B190A" w:rsidP="00C87653">
      <w:pPr>
        <w:jc w:val="both"/>
        <w:rPr>
          <w:rFonts w:ascii="Times New Roman" w:hAnsi="Times New Roman" w:cs="Times New Roman"/>
          <w:sz w:val="28"/>
          <w:szCs w:val="28"/>
        </w:rPr>
      </w:pPr>
    </w:p>
    <w:p w14:paraId="79823F27" w14:textId="77777777" w:rsidR="004B190A" w:rsidRPr="00755694" w:rsidRDefault="00B86F36" w:rsidP="00C87653">
      <w:pPr>
        <w:jc w:val="both"/>
        <w:rPr>
          <w:rFonts w:ascii="Times New Roman" w:hAnsi="Times New Roman" w:cs="Times New Roman"/>
          <w:b/>
          <w:bCs/>
          <w:color w:val="000000" w:themeColor="text1"/>
          <w:sz w:val="28"/>
          <w:szCs w:val="28"/>
          <w:lang w:val="kk-KZ"/>
        </w:rPr>
      </w:pPr>
      <w:r w:rsidRPr="00755694">
        <w:rPr>
          <w:rFonts w:ascii="Times New Roman" w:hAnsi="Times New Roman" w:cs="Times New Roman"/>
          <w:b/>
          <w:bCs/>
          <w:color w:val="000000" w:themeColor="text1"/>
          <w:sz w:val="28"/>
          <w:szCs w:val="28"/>
          <w:lang w:val="ru-RU"/>
        </w:rPr>
        <w:t>43.</w:t>
      </w:r>
      <w:r w:rsidR="000346EB" w:rsidRPr="00755694">
        <w:rPr>
          <w:rFonts w:ascii="Times New Roman" w:hAnsi="Times New Roman" w:cs="Times New Roman"/>
          <w:b/>
          <w:bCs/>
          <w:color w:val="000000" w:themeColor="text1"/>
          <w:sz w:val="28"/>
          <w:szCs w:val="28"/>
          <w:lang w:val="ru-RU"/>
        </w:rPr>
        <w:t xml:space="preserve"> Опишите процесс происхождение</w:t>
      </w:r>
      <w:r w:rsidR="00AD72DD" w:rsidRPr="00755694">
        <w:rPr>
          <w:rFonts w:ascii="Times New Roman" w:hAnsi="Times New Roman" w:cs="Times New Roman"/>
          <w:b/>
          <w:bCs/>
          <w:color w:val="000000" w:themeColor="text1"/>
          <w:sz w:val="28"/>
          <w:szCs w:val="28"/>
          <w:lang w:val="ru-RU"/>
        </w:rPr>
        <w:t xml:space="preserve"> и</w:t>
      </w:r>
      <w:r w:rsidR="00B84966" w:rsidRPr="00755694">
        <w:rPr>
          <w:rFonts w:ascii="Times New Roman" w:hAnsi="Times New Roman" w:cs="Times New Roman"/>
          <w:b/>
          <w:bCs/>
          <w:color w:val="000000" w:themeColor="text1"/>
          <w:sz w:val="28"/>
          <w:szCs w:val="28"/>
          <w:lang w:val="ru-RU"/>
        </w:rPr>
        <w:t>нжекции</w:t>
      </w:r>
      <w:r w:rsidR="00AD72DD" w:rsidRPr="00755694">
        <w:rPr>
          <w:rFonts w:ascii="Times New Roman" w:hAnsi="Times New Roman" w:cs="Times New Roman"/>
          <w:b/>
          <w:bCs/>
          <w:color w:val="000000" w:themeColor="text1"/>
          <w:sz w:val="28"/>
          <w:szCs w:val="28"/>
          <w:lang w:val="ru-RU"/>
        </w:rPr>
        <w:t xml:space="preserve"> в </w:t>
      </w:r>
      <w:r w:rsidR="004B190A" w:rsidRPr="00755694">
        <w:rPr>
          <w:rFonts w:ascii="Times New Roman" w:hAnsi="Times New Roman" w:cs="Times New Roman"/>
          <w:b/>
          <w:bCs/>
          <w:color w:val="000000" w:themeColor="text1"/>
          <w:sz w:val="28"/>
          <w:szCs w:val="28"/>
        </w:rPr>
        <w:t> </w:t>
      </w:r>
      <w:r w:rsidR="00AD72DD" w:rsidRPr="00755694">
        <w:rPr>
          <w:rFonts w:ascii="Times New Roman" w:hAnsi="Times New Roman" w:cs="Times New Roman"/>
          <w:b/>
          <w:bCs/>
          <w:color w:val="000000" w:themeColor="text1"/>
          <w:sz w:val="28"/>
          <w:szCs w:val="28"/>
          <w:lang w:val="ru-RU"/>
        </w:rPr>
        <w:t>неосновных носителях</w:t>
      </w:r>
      <w:r w:rsidR="004B190A" w:rsidRPr="00755694">
        <w:rPr>
          <w:rFonts w:ascii="Times New Roman" w:hAnsi="Times New Roman" w:cs="Times New Roman"/>
          <w:b/>
          <w:bCs/>
          <w:color w:val="000000" w:themeColor="text1"/>
          <w:sz w:val="28"/>
          <w:szCs w:val="28"/>
        </w:rPr>
        <w:t> </w:t>
      </w:r>
      <w:r w:rsidR="00B84966" w:rsidRPr="00755694">
        <w:rPr>
          <w:rFonts w:ascii="Times New Roman" w:hAnsi="Times New Roman" w:cs="Times New Roman"/>
          <w:b/>
          <w:bCs/>
          <w:color w:val="000000" w:themeColor="text1"/>
          <w:sz w:val="28"/>
          <w:szCs w:val="28"/>
          <w:lang w:val="kk-KZ"/>
        </w:rPr>
        <w:t>.</w:t>
      </w:r>
    </w:p>
    <w:p w14:paraId="14BDA8DE"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Инжекция</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неосновных носителей</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 xml:space="preserve">происходит при подаче прямого </w:t>
      </w:r>
      <w:proofErr w:type="spellStart"/>
      <w:r w:rsidRPr="00C87653">
        <w:rPr>
          <w:rFonts w:ascii="Times New Roman" w:hAnsi="Times New Roman" w:cs="Times New Roman"/>
          <w:sz w:val="28"/>
          <w:szCs w:val="28"/>
          <w:lang w:val="ru-RU"/>
        </w:rPr>
        <w:t>смещення</w:t>
      </w:r>
      <w:proofErr w:type="spellEnd"/>
      <w:r w:rsidRPr="00C87653">
        <w:rPr>
          <w:rFonts w:ascii="Times New Roman" w:hAnsi="Times New Roman" w:cs="Times New Roman"/>
          <w:sz w:val="28"/>
          <w:szCs w:val="28"/>
          <w:lang w:val="ru-RU"/>
        </w:rPr>
        <w:t xml:space="preserve"> на р — п-переход, гетеропереход или контакт металл — полупроводник вследствие уменьшения разности потенциалов на контакте. Инжектированные</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неосновные носители</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проникают в полупроводник на глубину, определяемую рекомбинацией она по порядку величины совпадает с</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диффузионной длиной</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в слабых внеш. нолях и с дрейфовой длиной (см. Дрейф носителей заряда) в сильных полях. Инжекция</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неосновных носителей</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лежит в основе действия</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полупроводникового диода, транзистора и др,</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полупроводниковых приборов. Изучение стационарных и</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переходных процессов</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 xml:space="preserve">И. н. з. позволяет исследовать подвижности носителей, а также определить концентрации, </w:t>
      </w:r>
      <w:proofErr w:type="spellStart"/>
      <w:r w:rsidRPr="00C87653">
        <w:rPr>
          <w:rFonts w:ascii="Times New Roman" w:hAnsi="Times New Roman" w:cs="Times New Roman"/>
          <w:sz w:val="28"/>
          <w:szCs w:val="28"/>
          <w:lang w:val="ru-RU"/>
        </w:rPr>
        <w:t>энергетич</w:t>
      </w:r>
      <w:proofErr w:type="spellEnd"/>
      <w:r w:rsidRPr="00C87653">
        <w:rPr>
          <w:rFonts w:ascii="Times New Roman" w:hAnsi="Times New Roman" w:cs="Times New Roman"/>
          <w:sz w:val="28"/>
          <w:szCs w:val="28"/>
          <w:lang w:val="ru-RU"/>
        </w:rPr>
        <w:t>. положения и</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сечения захвата</w:t>
      </w:r>
      <w:r w:rsidRPr="00C87653">
        <w:rPr>
          <w:rFonts w:ascii="Times New Roman" w:hAnsi="Times New Roman" w:cs="Times New Roman"/>
          <w:sz w:val="28"/>
          <w:szCs w:val="28"/>
        </w:rPr>
        <w:t> </w:t>
      </w:r>
      <w:proofErr w:type="spellStart"/>
      <w:r w:rsidRPr="00C87653">
        <w:rPr>
          <w:rFonts w:ascii="Times New Roman" w:hAnsi="Times New Roman" w:cs="Times New Roman"/>
          <w:sz w:val="28"/>
          <w:szCs w:val="28"/>
          <w:lang w:val="ru-RU"/>
        </w:rPr>
        <w:t>примесных</w:t>
      </w:r>
      <w:proofErr w:type="spellEnd"/>
      <w:r w:rsidRPr="00C87653">
        <w:rPr>
          <w:rFonts w:ascii="Times New Roman" w:hAnsi="Times New Roman" w:cs="Times New Roman"/>
          <w:sz w:val="28"/>
          <w:szCs w:val="28"/>
          <w:lang w:val="ru-RU"/>
        </w:rPr>
        <w:t xml:space="preserve"> центров в </w:t>
      </w:r>
      <w:proofErr w:type="spellStart"/>
      <w:r w:rsidRPr="00C87653">
        <w:rPr>
          <w:rFonts w:ascii="Times New Roman" w:hAnsi="Times New Roman" w:cs="Times New Roman"/>
          <w:sz w:val="28"/>
          <w:szCs w:val="28"/>
          <w:lang w:val="ru-RU"/>
        </w:rPr>
        <w:t>высокоомных</w:t>
      </w:r>
      <w:proofErr w:type="spellEnd"/>
      <w:r w:rsidRPr="00C87653">
        <w:rPr>
          <w:rFonts w:ascii="Times New Roman" w:hAnsi="Times New Roman" w:cs="Times New Roman"/>
          <w:sz w:val="28"/>
          <w:szCs w:val="28"/>
          <w:lang w:val="ru-RU"/>
        </w:rPr>
        <w:t xml:space="preserve"> полупроводниках и диэлектриках. Прохождение инжекционных токов является одним из механизмов</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переноса заряда</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 xml:space="preserve">в тонких </w:t>
      </w:r>
      <w:proofErr w:type="spellStart"/>
      <w:r w:rsidRPr="00C87653">
        <w:rPr>
          <w:rFonts w:ascii="Times New Roman" w:hAnsi="Times New Roman" w:cs="Times New Roman"/>
          <w:sz w:val="28"/>
          <w:szCs w:val="28"/>
          <w:lang w:val="ru-RU"/>
        </w:rPr>
        <w:t>диэлектрич</w:t>
      </w:r>
      <w:proofErr w:type="spellEnd"/>
      <w:r w:rsidRPr="00C87653">
        <w:rPr>
          <w:rFonts w:ascii="Times New Roman" w:hAnsi="Times New Roman" w:cs="Times New Roman"/>
          <w:sz w:val="28"/>
          <w:szCs w:val="28"/>
          <w:lang w:val="ru-RU"/>
        </w:rPr>
        <w:t>. плёнках</w:t>
      </w:r>
    </w:p>
    <w:p w14:paraId="4B03FD20" w14:textId="77777777" w:rsidR="004B190A" w:rsidRPr="00C87653" w:rsidRDefault="004B190A" w:rsidP="00C87653">
      <w:pPr>
        <w:jc w:val="both"/>
        <w:rPr>
          <w:rFonts w:ascii="Times New Roman" w:hAnsi="Times New Roman" w:cs="Times New Roman"/>
          <w:color w:val="FF0000"/>
          <w:sz w:val="28"/>
          <w:szCs w:val="28"/>
          <w:lang w:val="ru-RU"/>
        </w:rPr>
      </w:pPr>
      <w:proofErr w:type="spellStart"/>
      <w:r w:rsidRPr="00C87653">
        <w:rPr>
          <w:rFonts w:ascii="Times New Roman" w:hAnsi="Times New Roman" w:cs="Times New Roman"/>
          <w:color w:val="FF0000"/>
          <w:sz w:val="28"/>
          <w:szCs w:val="28"/>
          <w:lang w:val="ru-RU"/>
        </w:rPr>
        <w:t>Зонная</w:t>
      </w:r>
      <w:proofErr w:type="spellEnd"/>
      <w:r w:rsidRPr="00C87653">
        <w:rPr>
          <w:rFonts w:ascii="Times New Roman" w:hAnsi="Times New Roman" w:cs="Times New Roman"/>
          <w:color w:val="FF0000"/>
          <w:sz w:val="28"/>
          <w:szCs w:val="28"/>
          <w:lang w:val="ru-RU"/>
        </w:rPr>
        <w:t xml:space="preserve"> энергетическая диаграмма </w:t>
      </w:r>
      <w:proofErr w:type="spellStart"/>
      <w:r w:rsidRPr="00C87653">
        <w:rPr>
          <w:rFonts w:ascii="Times New Roman" w:hAnsi="Times New Roman" w:cs="Times New Roman"/>
          <w:color w:val="FF0000"/>
          <w:sz w:val="28"/>
          <w:szCs w:val="28"/>
          <w:lang w:val="ru-RU"/>
        </w:rPr>
        <w:t>гетероструктуры</w:t>
      </w:r>
      <w:proofErr w:type="spellEnd"/>
      <w:r w:rsidRPr="00C87653">
        <w:rPr>
          <w:rFonts w:ascii="Times New Roman" w:hAnsi="Times New Roman" w:cs="Times New Roman"/>
          <w:color w:val="FF0000"/>
          <w:sz w:val="28"/>
          <w:szCs w:val="28"/>
          <w:lang w:val="ru-RU"/>
        </w:rPr>
        <w:t xml:space="preserve"> в прямом включении</w:t>
      </w:r>
    </w:p>
    <w:p w14:paraId="7312A278"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В </w:t>
      </w:r>
      <w:proofErr w:type="spellStart"/>
      <w:r w:rsidRPr="00C87653">
        <w:rPr>
          <w:rFonts w:ascii="Times New Roman" w:hAnsi="Times New Roman" w:cs="Times New Roman"/>
          <w:sz w:val="28"/>
          <w:szCs w:val="28"/>
          <w:lang w:val="ru-RU"/>
        </w:rPr>
        <w:t>гомопереходе</w:t>
      </w:r>
      <w:proofErr w:type="spellEnd"/>
      <w:r w:rsidRPr="00C87653">
        <w:rPr>
          <w:rFonts w:ascii="Times New Roman" w:hAnsi="Times New Roman" w:cs="Times New Roman"/>
          <w:sz w:val="28"/>
          <w:szCs w:val="28"/>
          <w:lang w:val="ru-RU"/>
        </w:rPr>
        <w:t xml:space="preserve"> концентрация </w:t>
      </w:r>
      <w:proofErr w:type="spellStart"/>
      <w:r w:rsidRPr="00C87653">
        <w:rPr>
          <w:rFonts w:ascii="Times New Roman" w:hAnsi="Times New Roman" w:cs="Times New Roman"/>
          <w:sz w:val="28"/>
          <w:szCs w:val="28"/>
          <w:lang w:val="ru-RU"/>
        </w:rPr>
        <w:t>неосновных</w:t>
      </w:r>
      <w:proofErr w:type="spellEnd"/>
      <w:r w:rsidRPr="00C87653">
        <w:rPr>
          <w:rFonts w:ascii="Times New Roman" w:hAnsi="Times New Roman" w:cs="Times New Roman"/>
          <w:sz w:val="28"/>
          <w:szCs w:val="28"/>
          <w:lang w:val="ru-RU"/>
        </w:rPr>
        <w:t xml:space="preserve"> носителей заряда, инжектированных из эмиттера, не может превышать их концентрации в эмиттере. Рассмотрим зонную диаграмму гетероперехода при прямом внешнем смещении, когда переход открыт и через него течёт ток</w:t>
      </w:r>
    </w:p>
    <w:p w14:paraId="2CEFBA60" w14:textId="77777777" w:rsidR="004B190A" w:rsidRPr="00C87653" w:rsidRDefault="004B190A"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eastAsia="ru-RU"/>
        </w:rPr>
        <w:lastRenderedPageBreak/>
        <w:drawing>
          <wp:inline distT="0" distB="0" distL="0" distR="0" wp14:anchorId="6987CF2A" wp14:editId="1A2365F6">
            <wp:extent cx="4206605" cy="2796783"/>
            <wp:effectExtent l="0"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06605" cy="2796783"/>
                    </a:xfrm>
                    <a:prstGeom prst="rect">
                      <a:avLst/>
                    </a:prstGeom>
                  </pic:spPr>
                </pic:pic>
              </a:graphicData>
            </a:graphic>
          </wp:inline>
        </w:drawing>
      </w:r>
    </w:p>
    <w:p w14:paraId="03CDB432"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 этом случае система </w:t>
      </w:r>
      <w:proofErr w:type="spellStart"/>
      <w:r w:rsidRPr="00C87653">
        <w:rPr>
          <w:rFonts w:ascii="Times New Roman" w:hAnsi="Times New Roman" w:cs="Times New Roman"/>
          <w:sz w:val="28"/>
          <w:szCs w:val="28"/>
          <w:lang w:val="ru-RU"/>
        </w:rPr>
        <w:t>неравновесна</w:t>
      </w:r>
      <w:proofErr w:type="spellEnd"/>
      <w:r w:rsidRPr="00C87653">
        <w:rPr>
          <w:rFonts w:ascii="Times New Roman" w:hAnsi="Times New Roman" w:cs="Times New Roman"/>
          <w:sz w:val="28"/>
          <w:szCs w:val="28"/>
          <w:lang w:val="ru-RU"/>
        </w:rPr>
        <w:t xml:space="preserve">. Стационарный уровень Ферми в таких условиях не существует, и концентрацию носителей заряда принято описывать с помощью </w:t>
      </w:r>
      <w:proofErr w:type="spellStart"/>
      <w:r w:rsidRPr="00C87653">
        <w:rPr>
          <w:rFonts w:ascii="Times New Roman" w:hAnsi="Times New Roman" w:cs="Times New Roman"/>
          <w:sz w:val="28"/>
          <w:szCs w:val="28"/>
          <w:lang w:val="ru-RU"/>
        </w:rPr>
        <w:t>квазиуровней</w:t>
      </w:r>
      <w:proofErr w:type="spellEnd"/>
      <w:r w:rsidRPr="00C87653">
        <w:rPr>
          <w:rFonts w:ascii="Times New Roman" w:hAnsi="Times New Roman" w:cs="Times New Roman"/>
          <w:sz w:val="28"/>
          <w:szCs w:val="28"/>
          <w:lang w:val="ru-RU"/>
        </w:rPr>
        <w:t xml:space="preserve"> Ферми. </w:t>
      </w:r>
    </w:p>
    <w:p w14:paraId="058681F0" w14:textId="77777777" w:rsidR="004B190A" w:rsidRPr="00755694" w:rsidRDefault="00B86F36" w:rsidP="00C87653">
      <w:pPr>
        <w:jc w:val="both"/>
        <w:rPr>
          <w:rFonts w:ascii="Times New Roman" w:hAnsi="Times New Roman" w:cs="Times New Roman"/>
          <w:b/>
          <w:bCs/>
          <w:color w:val="000000" w:themeColor="text1"/>
          <w:sz w:val="28"/>
          <w:szCs w:val="28"/>
          <w:lang w:val="ru-RU"/>
        </w:rPr>
      </w:pPr>
      <w:r w:rsidRPr="00755694">
        <w:rPr>
          <w:rFonts w:ascii="Times New Roman" w:hAnsi="Times New Roman" w:cs="Times New Roman"/>
          <w:b/>
          <w:bCs/>
          <w:color w:val="000000" w:themeColor="text1"/>
          <w:sz w:val="28"/>
          <w:szCs w:val="28"/>
          <w:lang w:val="ru-RU"/>
        </w:rPr>
        <w:t>44.</w:t>
      </w:r>
      <w:r w:rsidR="000346EB" w:rsidRPr="00755694">
        <w:rPr>
          <w:rFonts w:ascii="Times New Roman" w:hAnsi="Times New Roman" w:cs="Times New Roman"/>
          <w:b/>
          <w:bCs/>
          <w:color w:val="000000" w:themeColor="text1"/>
          <w:sz w:val="28"/>
          <w:szCs w:val="28"/>
          <w:lang w:val="ru-RU"/>
        </w:rPr>
        <w:t>Опишите  инжекцию носителей заряда.</w:t>
      </w:r>
    </w:p>
    <w:p w14:paraId="14338844" w14:textId="77777777" w:rsidR="004B190A" w:rsidRPr="00C87653" w:rsidRDefault="004B190A" w:rsidP="00C87653">
      <w:pPr>
        <w:jc w:val="both"/>
        <w:rPr>
          <w:rFonts w:ascii="Times New Roman" w:hAnsi="Times New Roman" w:cs="Times New Roman"/>
          <w:sz w:val="28"/>
          <w:szCs w:val="28"/>
        </w:rPr>
      </w:pPr>
      <w:r w:rsidRPr="00C87653">
        <w:rPr>
          <w:rFonts w:ascii="Times New Roman" w:hAnsi="Times New Roman" w:cs="Times New Roman"/>
          <w:noProof/>
          <w:sz w:val="28"/>
          <w:szCs w:val="28"/>
          <w:lang w:eastAsia="ru-RU"/>
        </w:rPr>
        <w:drawing>
          <wp:inline distT="0" distB="0" distL="0" distR="0" wp14:anchorId="5B0B50D4" wp14:editId="5C28B346">
            <wp:extent cx="1550035" cy="1526540"/>
            <wp:effectExtent l="0" t="0" r="0" b="0"/>
            <wp:docPr id="8" name="Рисунок 8" descr="Инжекци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жекция — Википед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035" cy="1526540"/>
                    </a:xfrm>
                    <a:prstGeom prst="rect">
                      <a:avLst/>
                    </a:prstGeom>
                    <a:noFill/>
                    <a:ln>
                      <a:noFill/>
                    </a:ln>
                  </pic:spPr>
                </pic:pic>
              </a:graphicData>
            </a:graphic>
          </wp:inline>
        </w:drawing>
      </w:r>
    </w:p>
    <w:p w14:paraId="17FF5566"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Инжекция</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 xml:space="preserve">— физическое явление, наблюдаемое в полупроводниковых гомо- и гетеропереходах, при котором при пропускании электрического тока в прямом направлении через </w:t>
      </w:r>
      <w:r w:rsidRPr="00C87653">
        <w:rPr>
          <w:rFonts w:ascii="Times New Roman" w:hAnsi="Times New Roman" w:cs="Times New Roman"/>
          <w:sz w:val="28"/>
          <w:szCs w:val="28"/>
        </w:rPr>
        <w:t>p</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-переход в прилежащих к переходу областях создаются высокие концентрации неравновесных («инжектированных»)</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носителей заряда.</w:t>
      </w:r>
    </w:p>
    <w:p w14:paraId="397BE27A" w14:textId="77777777" w:rsidR="004B190A" w:rsidRPr="00C87653" w:rsidRDefault="004B190A" w:rsidP="00C87653">
      <w:pPr>
        <w:jc w:val="both"/>
        <w:rPr>
          <w:rFonts w:ascii="Times New Roman" w:hAnsi="Times New Roman" w:cs="Times New Roman"/>
          <w:sz w:val="28"/>
          <w:szCs w:val="28"/>
          <w:lang w:val="ru-RU"/>
        </w:rPr>
      </w:pPr>
    </w:p>
    <w:p w14:paraId="60AC338A" w14:textId="77777777" w:rsidR="004B190A" w:rsidRPr="00C87653" w:rsidRDefault="004B190A" w:rsidP="00C87653">
      <w:pPr>
        <w:jc w:val="both"/>
        <w:rPr>
          <w:rFonts w:ascii="Times New Roman" w:hAnsi="Times New Roman" w:cs="Times New Roman"/>
          <w:sz w:val="28"/>
          <w:szCs w:val="28"/>
          <w:lang w:val="ru-RU"/>
        </w:rPr>
      </w:pPr>
      <w:proofErr w:type="spellStart"/>
      <w:r w:rsidRPr="00C87653">
        <w:rPr>
          <w:rFonts w:ascii="Times New Roman" w:hAnsi="Times New Roman" w:cs="Times New Roman"/>
          <w:sz w:val="28"/>
          <w:szCs w:val="28"/>
          <w:lang w:val="ru-RU"/>
        </w:rPr>
        <w:t>Инжекция</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неосновных</w:t>
      </w:r>
      <w:proofErr w:type="spellEnd"/>
      <w:r w:rsidRPr="00C87653">
        <w:rPr>
          <w:rFonts w:ascii="Times New Roman" w:hAnsi="Times New Roman" w:cs="Times New Roman"/>
          <w:sz w:val="28"/>
          <w:szCs w:val="28"/>
          <w:lang w:val="ru-RU"/>
        </w:rPr>
        <w:t xml:space="preserve"> носителей</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происходит при подаче прямого смещения на р-</w:t>
      </w:r>
      <w:r w:rsidRPr="00C87653">
        <w:rPr>
          <w:rFonts w:ascii="Times New Roman" w:hAnsi="Times New Roman" w:cs="Times New Roman"/>
          <w:sz w:val="28"/>
          <w:szCs w:val="28"/>
        </w:rPr>
        <w:t>n</w:t>
      </w:r>
      <w:r w:rsidRPr="00C87653">
        <w:rPr>
          <w:rFonts w:ascii="Times New Roman" w:hAnsi="Times New Roman" w:cs="Times New Roman"/>
          <w:sz w:val="28"/>
          <w:szCs w:val="28"/>
          <w:lang w:val="ru-RU"/>
        </w:rPr>
        <w:t>-</w:t>
      </w:r>
      <w:r w:rsidRPr="00C87653">
        <w:rPr>
          <w:rFonts w:ascii="Times New Roman" w:hAnsi="Times New Roman" w:cs="Times New Roman"/>
          <w:sz w:val="28"/>
          <w:szCs w:val="28"/>
        </w:rPr>
        <w:t>n</w:t>
      </w:r>
      <w:proofErr w:type="spellStart"/>
      <w:r w:rsidRPr="00C87653">
        <w:rPr>
          <w:rFonts w:ascii="Times New Roman" w:hAnsi="Times New Roman" w:cs="Times New Roman"/>
          <w:sz w:val="28"/>
          <w:szCs w:val="28"/>
          <w:lang w:val="ru-RU"/>
        </w:rPr>
        <w:t>ереход</w:t>
      </w:r>
      <w:proofErr w:type="spellEnd"/>
      <w:r w:rsidRPr="00C87653">
        <w:rPr>
          <w:rFonts w:ascii="Times New Roman" w:hAnsi="Times New Roman" w:cs="Times New Roman"/>
          <w:sz w:val="28"/>
          <w:szCs w:val="28"/>
          <w:lang w:val="ru-RU"/>
        </w:rPr>
        <w:t>, гетеропереход или контакт металл - полупроводник вследствие уменьшения разности потенциалов на контакте.</w:t>
      </w:r>
    </w:p>
    <w:p w14:paraId="49423170" w14:textId="77777777" w:rsidR="004B190A" w:rsidRPr="00C87653" w:rsidRDefault="004B190A" w:rsidP="00C87653">
      <w:pPr>
        <w:jc w:val="both"/>
        <w:rPr>
          <w:rFonts w:ascii="Times New Roman" w:hAnsi="Times New Roman" w:cs="Times New Roman"/>
          <w:sz w:val="28"/>
          <w:szCs w:val="28"/>
          <w:lang w:val="ru-RU"/>
        </w:rPr>
      </w:pPr>
    </w:p>
    <w:p w14:paraId="0B6F7CA4"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Неравновесные носители заряда</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 xml:space="preserve">образуются в результате контакта полупроводника с другим полупроводником или металлом, а также под </w:t>
      </w:r>
      <w:r w:rsidRPr="00C87653">
        <w:rPr>
          <w:rFonts w:ascii="Times New Roman" w:hAnsi="Times New Roman" w:cs="Times New Roman"/>
          <w:sz w:val="28"/>
          <w:szCs w:val="28"/>
          <w:lang w:val="ru-RU"/>
        </w:rPr>
        <w:lastRenderedPageBreak/>
        <w:t>действием света (</w:t>
      </w:r>
      <w:proofErr w:type="spellStart"/>
      <w:r w:rsidRPr="00C87653">
        <w:rPr>
          <w:rFonts w:ascii="Times New Roman" w:hAnsi="Times New Roman" w:cs="Times New Roman"/>
          <w:sz w:val="28"/>
          <w:szCs w:val="28"/>
          <w:lang w:val="ru-RU"/>
        </w:rPr>
        <w:t>фотоинжекция</w:t>
      </w:r>
      <w:proofErr w:type="spellEnd"/>
      <w:r w:rsidRPr="00C87653">
        <w:rPr>
          <w:rFonts w:ascii="Times New Roman" w:hAnsi="Times New Roman" w:cs="Times New Roman"/>
          <w:sz w:val="28"/>
          <w:szCs w:val="28"/>
          <w:lang w:val="ru-RU"/>
        </w:rPr>
        <w:t xml:space="preserve">) или электрического поля (лавинная и туннельная </w:t>
      </w:r>
      <w:proofErr w:type="spellStart"/>
      <w:r w:rsidRPr="00C87653">
        <w:rPr>
          <w:rFonts w:ascii="Times New Roman" w:hAnsi="Times New Roman" w:cs="Times New Roman"/>
          <w:sz w:val="28"/>
          <w:szCs w:val="28"/>
          <w:lang w:val="ru-RU"/>
        </w:rPr>
        <w:t>инжекция</w:t>
      </w:r>
      <w:proofErr w:type="spellEnd"/>
      <w:r w:rsidRPr="00C87653">
        <w:rPr>
          <w:rFonts w:ascii="Times New Roman" w:hAnsi="Times New Roman" w:cs="Times New Roman"/>
          <w:sz w:val="28"/>
          <w:szCs w:val="28"/>
          <w:lang w:val="ru-RU"/>
        </w:rPr>
        <w:t>) и др</w:t>
      </w:r>
    </w:p>
    <w:p w14:paraId="4F0D6915" w14:textId="77777777" w:rsidR="004B190A" w:rsidRPr="00C87653" w:rsidRDefault="004B190A"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жидкостях и газах носителями зарядов выступают</w:t>
      </w:r>
      <w:r w:rsidRPr="00C87653">
        <w:rPr>
          <w:rFonts w:ascii="Times New Roman" w:hAnsi="Times New Roman" w:cs="Times New Roman"/>
          <w:sz w:val="28"/>
          <w:szCs w:val="28"/>
        </w:rPr>
        <w:t> </w:t>
      </w:r>
      <w:r w:rsidRPr="00C87653">
        <w:rPr>
          <w:rFonts w:ascii="Times New Roman" w:hAnsi="Times New Roman" w:cs="Times New Roman"/>
          <w:sz w:val="28"/>
          <w:szCs w:val="28"/>
          <w:lang w:val="ru-RU"/>
        </w:rPr>
        <w:t>ионы, которые бывают отрицательными (так называемые катионы) и положительными (анионы). Если количество катионов больше, они движутся обратно направлению тока. Если же преобладают анионы, их движение совпадает с направлением тока.</w:t>
      </w:r>
    </w:p>
    <w:p w14:paraId="50852BBC" w14:textId="77777777" w:rsidR="004B190A" w:rsidRPr="00C87653" w:rsidRDefault="004B190A" w:rsidP="00C87653">
      <w:pPr>
        <w:jc w:val="both"/>
        <w:rPr>
          <w:rFonts w:ascii="Times New Roman" w:hAnsi="Times New Roman" w:cs="Times New Roman"/>
          <w:sz w:val="28"/>
          <w:szCs w:val="28"/>
          <w:lang w:val="ru-RU"/>
        </w:rPr>
      </w:pPr>
    </w:p>
    <w:p w14:paraId="1FEBB4B9" w14:textId="77777777" w:rsidR="007E11A7" w:rsidRPr="00C87653" w:rsidRDefault="007E11A7" w:rsidP="00C87653">
      <w:pPr>
        <w:jc w:val="both"/>
        <w:rPr>
          <w:rFonts w:ascii="Times New Roman" w:hAnsi="Times New Roman" w:cs="Times New Roman"/>
          <w:sz w:val="28"/>
          <w:szCs w:val="28"/>
          <w:lang w:val="ru-RU"/>
        </w:rPr>
      </w:pPr>
    </w:p>
    <w:p w14:paraId="3080E67D" w14:textId="77777777" w:rsidR="007E11A7" w:rsidRPr="00C87653" w:rsidRDefault="007E11A7" w:rsidP="00C87653">
      <w:pPr>
        <w:jc w:val="both"/>
        <w:rPr>
          <w:rFonts w:ascii="Times New Roman" w:hAnsi="Times New Roman" w:cs="Times New Roman"/>
          <w:sz w:val="28"/>
          <w:szCs w:val="28"/>
          <w:lang w:val="ru-RU"/>
        </w:rPr>
      </w:pPr>
    </w:p>
    <w:p w14:paraId="5C17159C" w14:textId="77777777" w:rsidR="00CB0F09" w:rsidRPr="00C87653" w:rsidRDefault="00CB0F09" w:rsidP="00C87653">
      <w:pPr>
        <w:jc w:val="both"/>
        <w:rPr>
          <w:rFonts w:ascii="Times New Roman" w:hAnsi="Times New Roman" w:cs="Times New Roman"/>
          <w:sz w:val="28"/>
          <w:szCs w:val="28"/>
          <w:lang w:val="ru-RU"/>
        </w:rPr>
      </w:pPr>
    </w:p>
    <w:p w14:paraId="7CA4F775" w14:textId="77777777" w:rsidR="007E11A7" w:rsidRPr="00C87653" w:rsidRDefault="007E11A7" w:rsidP="00C87653">
      <w:pPr>
        <w:jc w:val="both"/>
        <w:rPr>
          <w:rFonts w:ascii="Times New Roman" w:hAnsi="Times New Roman" w:cs="Times New Roman"/>
          <w:sz w:val="28"/>
          <w:szCs w:val="28"/>
          <w:lang w:val="ru-RU"/>
        </w:rPr>
      </w:pPr>
    </w:p>
    <w:p w14:paraId="5FB63206" w14:textId="77777777" w:rsidR="007E11A7" w:rsidRPr="00755694" w:rsidRDefault="00B86F36" w:rsidP="00C87653">
      <w:pPr>
        <w:jc w:val="both"/>
        <w:rPr>
          <w:rFonts w:ascii="Times New Roman" w:hAnsi="Times New Roman" w:cs="Times New Roman"/>
          <w:b/>
          <w:bCs/>
          <w:sz w:val="28"/>
          <w:szCs w:val="28"/>
          <w:lang w:val="ru-RU"/>
        </w:rPr>
      </w:pPr>
      <w:r w:rsidRPr="00755694">
        <w:rPr>
          <w:rFonts w:ascii="Times New Roman" w:hAnsi="Times New Roman" w:cs="Times New Roman"/>
          <w:b/>
          <w:bCs/>
          <w:sz w:val="28"/>
          <w:szCs w:val="28"/>
          <w:lang w:val="ru-RU"/>
        </w:rPr>
        <w:t>45.</w:t>
      </w:r>
      <w:r w:rsidR="007E11A7" w:rsidRPr="00755694">
        <w:rPr>
          <w:rFonts w:ascii="Times New Roman" w:hAnsi="Times New Roman" w:cs="Times New Roman"/>
          <w:b/>
          <w:bCs/>
          <w:sz w:val="28"/>
          <w:szCs w:val="28"/>
          <w:lang w:val="ru-RU"/>
        </w:rPr>
        <w:tab/>
      </w:r>
      <w:r w:rsidR="000346EB" w:rsidRPr="00755694">
        <w:rPr>
          <w:rFonts w:ascii="Times New Roman" w:hAnsi="Times New Roman" w:cs="Times New Roman"/>
          <w:b/>
          <w:bCs/>
          <w:sz w:val="28"/>
          <w:szCs w:val="28"/>
          <w:lang w:val="ru-RU"/>
        </w:rPr>
        <w:t xml:space="preserve">Опишите значение термина </w:t>
      </w:r>
      <w:r w:rsidR="007E11A7" w:rsidRPr="00755694">
        <w:rPr>
          <w:rFonts w:ascii="Times New Roman" w:hAnsi="Times New Roman" w:cs="Times New Roman"/>
          <w:b/>
          <w:bCs/>
          <w:sz w:val="28"/>
          <w:szCs w:val="28"/>
          <w:lang w:val="ru-RU"/>
        </w:rPr>
        <w:t>«Больше Мура»</w:t>
      </w:r>
    </w:p>
    <w:p w14:paraId="6BA9E705" w14:textId="77777777" w:rsidR="007E11A7" w:rsidRPr="00C87653" w:rsidRDefault="007E11A7" w:rsidP="00C87653">
      <w:pPr>
        <w:jc w:val="both"/>
        <w:rPr>
          <w:rFonts w:ascii="Times New Roman" w:hAnsi="Times New Roman" w:cs="Times New Roman"/>
          <w:sz w:val="28"/>
          <w:szCs w:val="28"/>
          <w:lang w:val="ru-RU"/>
        </w:rPr>
      </w:pPr>
    </w:p>
    <w:p w14:paraId="701098A9"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Для начала что такое «Больше Мура». «Больше Мура» (More Moore) это продолжение развития современных КМОП-технологий до физических и технологи- </w:t>
      </w:r>
      <w:proofErr w:type="spellStart"/>
      <w:r w:rsidRPr="00C87653">
        <w:rPr>
          <w:rFonts w:ascii="Times New Roman" w:hAnsi="Times New Roman" w:cs="Times New Roman"/>
          <w:sz w:val="28"/>
          <w:szCs w:val="28"/>
          <w:lang w:val="ru-RU"/>
        </w:rPr>
        <w:t>ческих</w:t>
      </w:r>
      <w:proofErr w:type="spellEnd"/>
      <w:r w:rsidRPr="00C87653">
        <w:rPr>
          <w:rFonts w:ascii="Times New Roman" w:hAnsi="Times New Roman" w:cs="Times New Roman"/>
          <w:sz w:val="28"/>
          <w:szCs w:val="28"/>
          <w:lang w:val="ru-RU"/>
        </w:rPr>
        <w:t xml:space="preserve"> пределов проектирования в соответствии с законом Мура.</w:t>
      </w:r>
    </w:p>
    <w:p w14:paraId="47BD702C"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К особенностям направления «Больше Мура» относятся: - увеличение сложности техпроцессов;</w:t>
      </w:r>
    </w:p>
    <w:p w14:paraId="49852DA9"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применение новых материалов, в том числе </w:t>
      </w:r>
      <w:proofErr w:type="spellStart"/>
      <w:r w:rsidRPr="00C87653">
        <w:rPr>
          <w:rFonts w:ascii="Times New Roman" w:hAnsi="Times New Roman" w:cs="Times New Roman"/>
          <w:sz w:val="28"/>
          <w:szCs w:val="28"/>
          <w:lang w:val="ru-RU"/>
        </w:rPr>
        <w:t>диэлектри</w:t>
      </w:r>
      <w:proofErr w:type="spellEnd"/>
      <w:r w:rsidRPr="00C87653">
        <w:rPr>
          <w:rFonts w:ascii="Times New Roman" w:hAnsi="Times New Roman" w:cs="Times New Roman"/>
          <w:sz w:val="28"/>
          <w:szCs w:val="28"/>
          <w:lang w:val="ru-RU"/>
        </w:rPr>
        <w:t>-</w:t>
      </w:r>
    </w:p>
    <w:p w14:paraId="153598E5"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ков с низкой и высокой диэлектрической постоянной;</w:t>
      </w:r>
    </w:p>
    <w:p w14:paraId="44373D44"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разработка новых архитектур компонентов;</w:t>
      </w:r>
    </w:p>
    <w:p w14:paraId="16363CC3"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освоение новых методов </w:t>
      </w:r>
      <w:proofErr w:type="spellStart"/>
      <w:r w:rsidRPr="00C87653">
        <w:rPr>
          <w:rFonts w:ascii="Times New Roman" w:hAnsi="Times New Roman" w:cs="Times New Roman"/>
          <w:sz w:val="28"/>
          <w:szCs w:val="28"/>
          <w:lang w:val="ru-RU"/>
        </w:rPr>
        <w:t>схемотехники</w:t>
      </w:r>
      <w:proofErr w:type="spellEnd"/>
      <w:r w:rsidRPr="00C87653">
        <w:rPr>
          <w:rFonts w:ascii="Times New Roman" w:hAnsi="Times New Roman" w:cs="Times New Roman"/>
          <w:sz w:val="28"/>
          <w:szCs w:val="28"/>
          <w:lang w:val="ru-RU"/>
        </w:rPr>
        <w:t xml:space="preserve"> (борьба с раз- </w:t>
      </w:r>
      <w:proofErr w:type="spellStart"/>
      <w:r w:rsidRPr="00C87653">
        <w:rPr>
          <w:rFonts w:ascii="Times New Roman" w:hAnsi="Times New Roman" w:cs="Times New Roman"/>
          <w:sz w:val="28"/>
          <w:szCs w:val="28"/>
          <w:lang w:val="ru-RU"/>
        </w:rPr>
        <w:t>бросами</w:t>
      </w:r>
      <w:proofErr w:type="spellEnd"/>
      <w:r w:rsidRPr="00C87653">
        <w:rPr>
          <w:rFonts w:ascii="Times New Roman" w:hAnsi="Times New Roman" w:cs="Times New Roman"/>
          <w:sz w:val="28"/>
          <w:szCs w:val="28"/>
          <w:lang w:val="ru-RU"/>
        </w:rPr>
        <w:t xml:space="preserve"> характеристик и статическими утечками);</w:t>
      </w:r>
    </w:p>
    <w:p w14:paraId="39C5BD43"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внедрение новых архитектур на системном уровне (по- </w:t>
      </w:r>
      <w:proofErr w:type="spellStart"/>
      <w:r w:rsidRPr="00C87653">
        <w:rPr>
          <w:rFonts w:ascii="Times New Roman" w:hAnsi="Times New Roman" w:cs="Times New Roman"/>
          <w:sz w:val="28"/>
          <w:szCs w:val="28"/>
          <w:lang w:val="ru-RU"/>
        </w:rPr>
        <w:t>вышение</w:t>
      </w:r>
      <w:proofErr w:type="spellEnd"/>
      <w:r w:rsidRPr="00C87653">
        <w:rPr>
          <w:rFonts w:ascii="Times New Roman" w:hAnsi="Times New Roman" w:cs="Times New Roman"/>
          <w:sz w:val="28"/>
          <w:szCs w:val="28"/>
          <w:lang w:val="ru-RU"/>
        </w:rPr>
        <w:t xml:space="preserve"> надежности, избыточности).</w:t>
      </w:r>
    </w:p>
    <w:p w14:paraId="71FA848F"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Одним из важнейших путей решения проблем планарной микроэлектроники является переход к реализации </w:t>
      </w:r>
      <w:proofErr w:type="spellStart"/>
      <w:r w:rsidRPr="00C87653">
        <w:rPr>
          <w:rFonts w:ascii="Times New Roman" w:hAnsi="Times New Roman" w:cs="Times New Roman"/>
          <w:sz w:val="28"/>
          <w:szCs w:val="28"/>
          <w:lang w:val="ru-RU"/>
        </w:rPr>
        <w:t>компонен</w:t>
      </w:r>
      <w:proofErr w:type="spellEnd"/>
      <w:r w:rsidRPr="00C87653">
        <w:rPr>
          <w:rFonts w:ascii="Times New Roman" w:hAnsi="Times New Roman" w:cs="Times New Roman"/>
          <w:sz w:val="28"/>
          <w:szCs w:val="28"/>
          <w:lang w:val="ru-RU"/>
        </w:rPr>
        <w:t>- тов схем в виде вертикальных структур.</w:t>
      </w:r>
    </w:p>
    <w:p w14:paraId="32BC5E42" w14:textId="77777777" w:rsidR="007E11A7" w:rsidRPr="00C87653" w:rsidRDefault="007E11A7" w:rsidP="00C87653">
      <w:pPr>
        <w:jc w:val="both"/>
        <w:rPr>
          <w:rFonts w:ascii="Times New Roman" w:hAnsi="Times New Roman" w:cs="Times New Roman"/>
          <w:sz w:val="28"/>
          <w:szCs w:val="28"/>
          <w:lang w:val="ru-RU"/>
        </w:rPr>
      </w:pPr>
    </w:p>
    <w:p w14:paraId="7F78CAA3" w14:textId="77777777" w:rsidR="007E11A7" w:rsidRPr="00C87653" w:rsidRDefault="007E11A7" w:rsidP="00C87653">
      <w:pPr>
        <w:jc w:val="both"/>
        <w:rPr>
          <w:rFonts w:ascii="Times New Roman" w:hAnsi="Times New Roman" w:cs="Times New Roman"/>
          <w:sz w:val="28"/>
          <w:szCs w:val="28"/>
          <w:lang w:val="ru-RU"/>
        </w:rPr>
      </w:pPr>
    </w:p>
    <w:p w14:paraId="5802C60D" w14:textId="77777777" w:rsidR="007E11A7" w:rsidRPr="00996313" w:rsidRDefault="00B86F36" w:rsidP="00C87653">
      <w:pPr>
        <w:jc w:val="both"/>
        <w:rPr>
          <w:rFonts w:ascii="Times New Roman" w:hAnsi="Times New Roman" w:cs="Times New Roman"/>
          <w:b/>
          <w:bCs/>
          <w:sz w:val="28"/>
          <w:szCs w:val="28"/>
          <w:lang w:val="ru-RU"/>
        </w:rPr>
      </w:pPr>
      <w:r w:rsidRPr="00996313">
        <w:rPr>
          <w:rFonts w:ascii="Times New Roman" w:hAnsi="Times New Roman" w:cs="Times New Roman"/>
          <w:b/>
          <w:bCs/>
          <w:sz w:val="28"/>
          <w:szCs w:val="28"/>
          <w:lang w:val="ru-RU"/>
        </w:rPr>
        <w:t>46.</w:t>
      </w:r>
      <w:r w:rsidR="000346EB" w:rsidRPr="00996313">
        <w:rPr>
          <w:rFonts w:ascii="Times New Roman" w:hAnsi="Times New Roman" w:cs="Times New Roman"/>
          <w:b/>
          <w:bCs/>
          <w:sz w:val="28"/>
          <w:szCs w:val="28"/>
          <w:lang w:val="ru-RU"/>
        </w:rPr>
        <w:t xml:space="preserve">  Опишите технологический процесс изготовления </w:t>
      </w:r>
      <w:proofErr w:type="spellStart"/>
      <w:r w:rsidR="000346EB" w:rsidRPr="00996313">
        <w:rPr>
          <w:rFonts w:ascii="Times New Roman" w:hAnsi="Times New Roman" w:cs="Times New Roman"/>
          <w:b/>
          <w:bCs/>
          <w:sz w:val="28"/>
          <w:szCs w:val="28"/>
          <w:lang w:val="ru-RU"/>
        </w:rPr>
        <w:t>FinFET</w:t>
      </w:r>
      <w:proofErr w:type="spellEnd"/>
      <w:r w:rsidR="000346EB" w:rsidRPr="00996313">
        <w:rPr>
          <w:rFonts w:ascii="Times New Roman" w:hAnsi="Times New Roman" w:cs="Times New Roman"/>
          <w:b/>
          <w:bCs/>
          <w:sz w:val="28"/>
          <w:szCs w:val="28"/>
          <w:lang w:val="ru-RU"/>
        </w:rPr>
        <w:t xml:space="preserve"> транзистора.</w:t>
      </w:r>
    </w:p>
    <w:p w14:paraId="7D74BDB5"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Вертикальный полевой транзистор -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транзистор (</w:t>
      </w:r>
      <w:proofErr w:type="spellStart"/>
      <w:r w:rsidRPr="00C87653">
        <w:rPr>
          <w:rFonts w:ascii="Times New Roman" w:hAnsi="Times New Roman" w:cs="Times New Roman"/>
          <w:sz w:val="28"/>
          <w:szCs w:val="28"/>
          <w:lang w:val="ru-RU"/>
        </w:rPr>
        <w:t>Fin</w:t>
      </w:r>
      <w:proofErr w:type="spellEnd"/>
      <w:r w:rsidRPr="00C87653">
        <w:rPr>
          <w:rFonts w:ascii="Times New Roman" w:hAnsi="Times New Roman" w:cs="Times New Roman"/>
          <w:sz w:val="28"/>
          <w:szCs w:val="28"/>
          <w:lang w:val="ru-RU"/>
        </w:rPr>
        <w:t xml:space="preserve"> Field </w:t>
      </w:r>
      <w:proofErr w:type="spellStart"/>
      <w:r w:rsidRPr="00C87653">
        <w:rPr>
          <w:rFonts w:ascii="Times New Roman" w:hAnsi="Times New Roman" w:cs="Times New Roman"/>
          <w:sz w:val="28"/>
          <w:szCs w:val="28"/>
          <w:lang w:val="ru-RU"/>
        </w:rPr>
        <w:t>Effect</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Transistor</w:t>
      </w:r>
      <w:proofErr w:type="spellEnd"/>
      <w:r w:rsidRPr="00C87653">
        <w:rPr>
          <w:rFonts w:ascii="Times New Roman" w:hAnsi="Times New Roman" w:cs="Times New Roman"/>
          <w:sz w:val="28"/>
          <w:szCs w:val="28"/>
          <w:lang w:val="ru-RU"/>
        </w:rPr>
        <w:t>) свое название получил из-за конструктивных особенностей. В этом приборе тонкое кремниевое тело имеет форму плавника (</w:t>
      </w:r>
      <w:proofErr w:type="spellStart"/>
      <w:r w:rsidRPr="00C87653">
        <w:rPr>
          <w:rFonts w:ascii="Times New Roman" w:hAnsi="Times New Roman" w:cs="Times New Roman"/>
          <w:sz w:val="28"/>
          <w:szCs w:val="28"/>
          <w:lang w:val="ru-RU"/>
        </w:rPr>
        <w:t>fin</w:t>
      </w:r>
      <w:proofErr w:type="spellEnd"/>
      <w:r w:rsidRPr="00C87653">
        <w:rPr>
          <w:rFonts w:ascii="Times New Roman" w:hAnsi="Times New Roman" w:cs="Times New Roman"/>
          <w:sz w:val="28"/>
          <w:szCs w:val="28"/>
          <w:lang w:val="ru-RU"/>
        </w:rPr>
        <w:t xml:space="preserve">) и обернуто затвором. Затвор формирует два </w:t>
      </w:r>
      <w:proofErr w:type="spellStart"/>
      <w:r w:rsidRPr="00C87653">
        <w:rPr>
          <w:rFonts w:ascii="Times New Roman" w:hAnsi="Times New Roman" w:cs="Times New Roman"/>
          <w:sz w:val="28"/>
          <w:szCs w:val="28"/>
          <w:lang w:val="ru-RU"/>
        </w:rPr>
        <w:t>самосовмещающихся</w:t>
      </w:r>
      <w:proofErr w:type="spellEnd"/>
      <w:r w:rsidRPr="00C87653">
        <w:rPr>
          <w:rFonts w:ascii="Times New Roman" w:hAnsi="Times New Roman" w:cs="Times New Roman"/>
          <w:sz w:val="28"/>
          <w:szCs w:val="28"/>
          <w:lang w:val="ru-RU"/>
        </w:rPr>
        <w:t xml:space="preserve"> канала, расположенных с двух сторон кремниевого тела. Передняя выступающая часть тела представляет собой исток, задняя - сток. Каналы индуцируются напряжением на затворах вдоль обеих сторон пластины. Ток в транзисторе проходит в плоскости, параллельной плоскости тела. Активная ширина прибора равна высоте тела - плавника. Это тело можно увеличивать путем параллельного включения многих столбиков, формирующих исток и сток. Таким образом, формируется активная область транзистора. Трехмерная конструкция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транзистора позволяет значительно снизить потери на тепло- выделение.</w:t>
      </w:r>
    </w:p>
    <w:p w14:paraId="029EB28F" w14:textId="77777777" w:rsidR="007E11A7" w:rsidRPr="00C87653" w:rsidRDefault="007E11A7" w:rsidP="00C87653">
      <w:pPr>
        <w:jc w:val="both"/>
        <w:rPr>
          <w:rFonts w:ascii="Times New Roman" w:hAnsi="Times New Roman" w:cs="Times New Roman"/>
          <w:sz w:val="28"/>
          <w:szCs w:val="28"/>
          <w:lang w:val="ru-RU"/>
        </w:rPr>
      </w:pPr>
    </w:p>
    <w:p w14:paraId="1D34B759"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Технологический процесс изготовления </w:t>
      </w:r>
      <w:proofErr w:type="spellStart"/>
      <w:r w:rsidRPr="00C87653">
        <w:rPr>
          <w:rFonts w:ascii="Times New Roman" w:hAnsi="Times New Roman" w:cs="Times New Roman"/>
          <w:sz w:val="28"/>
          <w:szCs w:val="28"/>
          <w:lang w:val="ru-RU"/>
        </w:rPr>
        <w:t>FinFET</w:t>
      </w:r>
      <w:proofErr w:type="spellEnd"/>
      <w:r w:rsidRPr="00C87653">
        <w:rPr>
          <w:rFonts w:ascii="Times New Roman" w:hAnsi="Times New Roman" w:cs="Times New Roman"/>
          <w:sz w:val="28"/>
          <w:szCs w:val="28"/>
          <w:lang w:val="ru-RU"/>
        </w:rPr>
        <w:t xml:space="preserve">- транзистора предусматривает формирование методами фотолитографии плавника-вставки толщиной 20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и высотой 180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Области стока - истока изготовляются с помощью ионной имплантации под углом 45 ° с четырех сторон пластины. Удается создать транзисторы с длиной канала порядка 30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w:t>
      </w:r>
    </w:p>
    <w:p w14:paraId="0A6A88EF"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w:t>
      </w:r>
      <w:proofErr w:type="spellStart"/>
      <w:r w:rsidRPr="00C87653">
        <w:rPr>
          <w:rFonts w:ascii="Times New Roman" w:hAnsi="Times New Roman" w:cs="Times New Roman"/>
          <w:sz w:val="28"/>
          <w:szCs w:val="28"/>
          <w:lang w:val="ru-RU"/>
        </w:rPr>
        <w:t>Трехзатворный</w:t>
      </w:r>
      <w:proofErr w:type="spellEnd"/>
      <w:r w:rsidRPr="00C87653">
        <w:rPr>
          <w:rFonts w:ascii="Times New Roman" w:hAnsi="Times New Roman" w:cs="Times New Roman"/>
          <w:sz w:val="28"/>
          <w:szCs w:val="28"/>
          <w:lang w:val="ru-RU"/>
        </w:rPr>
        <w:t>» транзистор на деле означает транзистор с каналом, окруженным затвором (через прослойку в виде тонкого изолятора, обозначенного желтым) с трех сторон - по сравнению с планарным, где поверхность сопряжения представляет собой одну плоскость.</w:t>
      </w:r>
    </w:p>
    <w:p w14:paraId="3413FAC3" w14:textId="77777777" w:rsidR="007E11A7" w:rsidRPr="00C87653" w:rsidRDefault="007E11A7" w:rsidP="00C87653">
      <w:pPr>
        <w:jc w:val="both"/>
        <w:rPr>
          <w:rFonts w:ascii="Times New Roman" w:hAnsi="Times New Roman" w:cs="Times New Roman"/>
          <w:sz w:val="28"/>
          <w:szCs w:val="28"/>
          <w:lang w:val="ru-RU"/>
        </w:rPr>
      </w:pPr>
    </w:p>
    <w:p w14:paraId="7D87DEAE" w14:textId="77777777" w:rsidR="007E11A7" w:rsidRPr="00996313" w:rsidRDefault="00B86F36" w:rsidP="000346EB">
      <w:pPr>
        <w:jc w:val="both"/>
        <w:rPr>
          <w:rFonts w:ascii="Times New Roman" w:hAnsi="Times New Roman" w:cs="Times New Roman"/>
          <w:b/>
          <w:bCs/>
          <w:sz w:val="28"/>
          <w:szCs w:val="28"/>
          <w:lang w:val="ru-RU"/>
        </w:rPr>
      </w:pPr>
      <w:r w:rsidRPr="00996313">
        <w:rPr>
          <w:rFonts w:ascii="Times New Roman" w:hAnsi="Times New Roman" w:cs="Times New Roman"/>
          <w:b/>
          <w:bCs/>
          <w:sz w:val="28"/>
          <w:szCs w:val="28"/>
          <w:lang w:val="ru-RU"/>
        </w:rPr>
        <w:t>47.</w:t>
      </w:r>
      <w:r w:rsidR="007E11A7" w:rsidRPr="00996313">
        <w:rPr>
          <w:rFonts w:ascii="Times New Roman" w:hAnsi="Times New Roman" w:cs="Times New Roman"/>
          <w:b/>
          <w:bCs/>
          <w:sz w:val="28"/>
          <w:szCs w:val="28"/>
          <w:lang w:val="ru-RU"/>
        </w:rPr>
        <w:t xml:space="preserve"> </w:t>
      </w:r>
      <w:r w:rsidR="000346EB" w:rsidRPr="00996313">
        <w:rPr>
          <w:rFonts w:ascii="Times New Roman" w:hAnsi="Times New Roman" w:cs="Times New Roman"/>
          <w:b/>
          <w:bCs/>
          <w:sz w:val="28"/>
          <w:szCs w:val="28"/>
          <w:lang w:val="ru-RU"/>
        </w:rPr>
        <w:t>Опишите изобретение IBM</w:t>
      </w:r>
    </w:p>
    <w:p w14:paraId="6076C33A" w14:textId="77777777" w:rsidR="007E11A7" w:rsidRPr="00996313" w:rsidRDefault="007E11A7" w:rsidP="00C87653">
      <w:pPr>
        <w:jc w:val="both"/>
        <w:rPr>
          <w:rFonts w:ascii="Times New Roman" w:hAnsi="Times New Roman" w:cs="Times New Roman"/>
          <w:b/>
          <w:bCs/>
          <w:sz w:val="28"/>
          <w:szCs w:val="28"/>
          <w:lang w:val="ru-RU"/>
        </w:rPr>
      </w:pPr>
    </w:p>
    <w:p w14:paraId="472C783D" w14:textId="77777777" w:rsidR="007E11A7" w:rsidRPr="00996313" w:rsidRDefault="007E11A7" w:rsidP="00C87653">
      <w:pPr>
        <w:jc w:val="both"/>
        <w:rPr>
          <w:rFonts w:ascii="Times New Roman" w:hAnsi="Times New Roman" w:cs="Times New Roman"/>
          <w:b/>
          <w:bCs/>
          <w:sz w:val="28"/>
          <w:szCs w:val="28"/>
          <w:lang w:val="ru-RU"/>
        </w:rPr>
      </w:pPr>
    </w:p>
    <w:p w14:paraId="100D92C8" w14:textId="77777777" w:rsidR="007E11A7" w:rsidRPr="00C87653" w:rsidRDefault="007E11A7" w:rsidP="00C87653">
      <w:pPr>
        <w:jc w:val="both"/>
        <w:rPr>
          <w:rFonts w:ascii="Times New Roman" w:hAnsi="Times New Roman" w:cs="Times New Roman"/>
          <w:sz w:val="28"/>
          <w:szCs w:val="28"/>
          <w:lang w:val="ru-RU"/>
        </w:rPr>
      </w:pPr>
    </w:p>
    <w:p w14:paraId="73C4B53B" w14:textId="77777777" w:rsidR="007E11A7" w:rsidRPr="00C87653" w:rsidRDefault="007E11A7" w:rsidP="00C87653">
      <w:pPr>
        <w:jc w:val="both"/>
        <w:rPr>
          <w:rFonts w:ascii="Times New Roman" w:hAnsi="Times New Roman" w:cs="Times New Roman"/>
          <w:sz w:val="28"/>
          <w:szCs w:val="28"/>
          <w:lang w:val="ru-RU"/>
        </w:rPr>
      </w:pPr>
    </w:p>
    <w:p w14:paraId="5C698993" w14:textId="77777777" w:rsidR="007E11A7" w:rsidRPr="00C87653" w:rsidRDefault="007E11A7" w:rsidP="00C87653">
      <w:pPr>
        <w:jc w:val="both"/>
        <w:rPr>
          <w:rFonts w:ascii="Times New Roman" w:hAnsi="Times New Roman" w:cs="Times New Roman"/>
          <w:sz w:val="28"/>
          <w:szCs w:val="28"/>
          <w:lang w:val="ru-RU"/>
        </w:rPr>
      </w:pPr>
    </w:p>
    <w:p w14:paraId="57CFB0E1"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lastRenderedPageBreak/>
        <w:t xml:space="preserve">Работа элементарной ячейки интегральной схемы - транзистора основана на дрейфе носителей заряда в полупроводнике, а при уменьшении размеров, канал транзистора содержит ограниченное количество атомов и контролируемой рекомбинации электронно-дырочных пар уже не происходит. Транспорт носителей носит </w:t>
      </w:r>
      <w:proofErr w:type="spellStart"/>
      <w:r w:rsidRPr="00C87653">
        <w:rPr>
          <w:rFonts w:ascii="Times New Roman" w:hAnsi="Times New Roman" w:cs="Times New Roman"/>
          <w:sz w:val="28"/>
          <w:szCs w:val="28"/>
          <w:lang w:val="ru-RU"/>
        </w:rPr>
        <w:t>квазибаллистический</w:t>
      </w:r>
      <w:proofErr w:type="spellEnd"/>
      <w:r w:rsidRPr="00C87653">
        <w:rPr>
          <w:rFonts w:ascii="Times New Roman" w:hAnsi="Times New Roman" w:cs="Times New Roman"/>
          <w:sz w:val="28"/>
          <w:szCs w:val="28"/>
          <w:lang w:val="ru-RU"/>
        </w:rPr>
        <w:t xml:space="preserve"> или уже чисто баллистический характер. Применение других полупроводников или растягивание - </w:t>
      </w:r>
      <w:proofErr w:type="spellStart"/>
      <w:r w:rsidRPr="00C87653">
        <w:rPr>
          <w:rFonts w:ascii="Times New Roman" w:hAnsi="Times New Roman" w:cs="Times New Roman"/>
          <w:sz w:val="28"/>
          <w:szCs w:val="28"/>
          <w:lang w:val="ru-RU"/>
        </w:rPr>
        <w:t>сдавливание</w:t>
      </w:r>
      <w:proofErr w:type="spellEnd"/>
      <w:r w:rsidRPr="00C87653">
        <w:rPr>
          <w:rFonts w:ascii="Times New Roman" w:hAnsi="Times New Roman" w:cs="Times New Roman"/>
          <w:sz w:val="28"/>
          <w:szCs w:val="28"/>
          <w:lang w:val="ru-RU"/>
        </w:rPr>
        <w:t xml:space="preserve"> решетки (Si - Ge) лишь незначительно улучшают ситуацию.</w:t>
      </w:r>
    </w:p>
    <w:p w14:paraId="55C197D4"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В 2001 г. IBM изобретает напряженный кремний (</w:t>
      </w:r>
      <w:proofErr w:type="spellStart"/>
      <w:r w:rsidRPr="00C87653">
        <w:rPr>
          <w:rFonts w:ascii="Times New Roman" w:hAnsi="Times New Roman" w:cs="Times New Roman"/>
          <w:sz w:val="28"/>
          <w:szCs w:val="28"/>
          <w:lang w:val="ru-RU"/>
        </w:rPr>
        <w:t>strained</w:t>
      </w:r>
      <w:proofErr w:type="spellEnd"/>
      <w:r w:rsidRPr="00C87653">
        <w:rPr>
          <w:rFonts w:ascii="Times New Roman" w:hAnsi="Times New Roman" w:cs="Times New Roman"/>
          <w:sz w:val="28"/>
          <w:szCs w:val="28"/>
          <w:lang w:val="ru-RU"/>
        </w:rPr>
        <w:t xml:space="preserve"> silicon) - формирование слоя кремния для канала, в котором расстояние между атомами - (как минимум в направлении исток - сток) не равно естественному шагу кристаллической решетки (543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Для большего шага сначала внедряется «посевной» слой кремния – германия</w:t>
      </w:r>
    </w:p>
    <w:p w14:paraId="7EEA9606" w14:textId="77777777" w:rsidR="007E11A7" w:rsidRPr="00C87653" w:rsidRDefault="007E11A7" w:rsidP="00C87653">
      <w:pPr>
        <w:jc w:val="both"/>
        <w:rPr>
          <w:rFonts w:ascii="Times New Roman" w:hAnsi="Times New Roman" w:cs="Times New Roman"/>
          <w:sz w:val="28"/>
          <w:szCs w:val="28"/>
          <w:lang w:val="ru-RU"/>
        </w:rPr>
      </w:pPr>
    </w:p>
    <w:p w14:paraId="088A679C"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Кристалл германия имеет шаг атомов 566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Смешанный полупроводник сохраняет это значение, даже если доля германия всего 17 % (это для 90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а для 32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 xml:space="preserve"> - уже 40 %). Осаждаемые поверх атомы кремния межатомными силами крепятся к атомам широкой решетки и остаются с ее шагом, формируя канал. Разряжение атомов увеличивает подвижность электронов, что ускоряет n-канальный транзистор на 20 - 30 %. Кстати, именно из-за большей подвижности электронов германий первым стали применять в электронике. В 2004 г. эту технологию применили Intel и AMD для </w:t>
      </w:r>
      <w:proofErr w:type="spellStart"/>
      <w:r w:rsidRPr="00C87653">
        <w:rPr>
          <w:rFonts w:ascii="Times New Roman" w:hAnsi="Times New Roman" w:cs="Times New Roman"/>
          <w:sz w:val="28"/>
          <w:szCs w:val="28"/>
          <w:lang w:val="ru-RU"/>
        </w:rPr>
        <w:t>техпроцесса</w:t>
      </w:r>
      <w:proofErr w:type="spellEnd"/>
      <w:r w:rsidRPr="00C87653">
        <w:rPr>
          <w:rFonts w:ascii="Times New Roman" w:hAnsi="Times New Roman" w:cs="Times New Roman"/>
          <w:sz w:val="28"/>
          <w:szCs w:val="28"/>
          <w:lang w:val="ru-RU"/>
        </w:rPr>
        <w:t xml:space="preserve"> 90 </w:t>
      </w:r>
      <w:proofErr w:type="spellStart"/>
      <w:r w:rsidRPr="00C87653">
        <w:rPr>
          <w:rFonts w:ascii="Times New Roman" w:hAnsi="Times New Roman" w:cs="Times New Roman"/>
          <w:sz w:val="28"/>
          <w:szCs w:val="28"/>
          <w:lang w:val="ru-RU"/>
        </w:rPr>
        <w:t>нм</w:t>
      </w:r>
      <w:proofErr w:type="spellEnd"/>
      <w:r w:rsidRPr="00C87653">
        <w:rPr>
          <w:rFonts w:ascii="Times New Roman" w:hAnsi="Times New Roman" w:cs="Times New Roman"/>
          <w:sz w:val="28"/>
          <w:szCs w:val="28"/>
          <w:lang w:val="ru-RU"/>
        </w:rPr>
        <w:t>.</w:t>
      </w:r>
    </w:p>
    <w:p w14:paraId="40B56FB6" w14:textId="77777777" w:rsidR="007E11A7" w:rsidRPr="00C87653" w:rsidRDefault="007E11A7"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Основная кремниевая шайба изготавливается из кремния с примесью германия. При этом, поскольку диаметр иона германия больше, чем иона кремния, постоянная решетки такой шайбы увеличивается. Точнее, германий внедряется только в достаточно толстый верхний слой шайбы.</w:t>
      </w:r>
    </w:p>
    <w:p w14:paraId="0B8B811F" w14:textId="77777777" w:rsidR="007E11A7" w:rsidRPr="00C87653" w:rsidRDefault="007E11A7" w:rsidP="00C87653">
      <w:pPr>
        <w:jc w:val="both"/>
        <w:rPr>
          <w:rFonts w:ascii="Times New Roman" w:hAnsi="Times New Roman" w:cs="Times New Roman"/>
          <w:sz w:val="28"/>
          <w:szCs w:val="28"/>
          <w:lang w:val="ru-RU"/>
        </w:rPr>
      </w:pPr>
    </w:p>
    <w:p w14:paraId="01E53A3D" w14:textId="77777777" w:rsidR="007E11A7" w:rsidRPr="00C87653" w:rsidRDefault="007E11A7" w:rsidP="00C87653">
      <w:pPr>
        <w:jc w:val="both"/>
        <w:rPr>
          <w:rFonts w:ascii="Times New Roman" w:hAnsi="Times New Roman" w:cs="Times New Roman"/>
          <w:sz w:val="28"/>
          <w:szCs w:val="28"/>
          <w:lang w:val="ru-RU"/>
        </w:rPr>
      </w:pPr>
    </w:p>
    <w:p w14:paraId="51F7DD92" w14:textId="77777777" w:rsidR="00EC4CB3" w:rsidRPr="00996313" w:rsidRDefault="00EC4CB3" w:rsidP="00C87653">
      <w:pPr>
        <w:jc w:val="both"/>
        <w:rPr>
          <w:rFonts w:ascii="Times New Roman" w:hAnsi="Times New Roman" w:cs="Times New Roman"/>
          <w:b/>
          <w:bCs/>
          <w:sz w:val="28"/>
          <w:szCs w:val="28"/>
          <w:lang w:val="ru-RU"/>
        </w:rPr>
      </w:pPr>
    </w:p>
    <w:p w14:paraId="2CFC18B6" w14:textId="5CC2C08D" w:rsidR="00EC4CB3" w:rsidRPr="00EC4CB3" w:rsidRDefault="000346EB" w:rsidP="00B70241">
      <w:pPr>
        <w:spacing w:after="0" w:line="240" w:lineRule="auto"/>
        <w:jc w:val="both"/>
        <w:rPr>
          <w:rFonts w:ascii="Times New Roman" w:eastAsia="Times New Roman" w:hAnsi="Times New Roman" w:cs="Times New Roman"/>
          <w:sz w:val="28"/>
          <w:szCs w:val="28"/>
          <w:lang w:val="ru-RU" w:eastAsia="ru-RU"/>
        </w:rPr>
      </w:pPr>
      <w:r w:rsidRPr="00996313">
        <w:rPr>
          <w:rFonts w:ascii="Times New Roman" w:eastAsia="Times New Roman" w:hAnsi="Times New Roman" w:cs="Times New Roman"/>
          <w:b/>
          <w:bCs/>
          <w:sz w:val="28"/>
          <w:szCs w:val="28"/>
          <w:lang w:val="ru-RU" w:eastAsia="ru-RU"/>
        </w:rPr>
        <w:t>48.</w:t>
      </w:r>
      <w:r w:rsidR="00EC4CB3" w:rsidRPr="00996313">
        <w:rPr>
          <w:rFonts w:ascii="Times New Roman" w:eastAsia="Times New Roman" w:hAnsi="Times New Roman" w:cs="Times New Roman"/>
          <w:b/>
          <w:bCs/>
          <w:sz w:val="28"/>
          <w:szCs w:val="28"/>
          <w:lang w:val="ru-RU" w:eastAsia="ru-RU"/>
        </w:rPr>
        <w:t xml:space="preserve"> </w:t>
      </w:r>
      <w:r w:rsidR="00614C2A" w:rsidRPr="00996313">
        <w:rPr>
          <w:rFonts w:ascii="Times New Roman" w:eastAsia="Times New Roman" w:hAnsi="Times New Roman" w:cs="Times New Roman"/>
          <w:b/>
          <w:bCs/>
          <w:sz w:val="28"/>
          <w:szCs w:val="28"/>
          <w:lang w:val="ru-RU" w:eastAsia="ru-RU"/>
        </w:rPr>
        <w:t>Опишите основную тенденцию развития микроэлектроники.</w:t>
      </w:r>
      <w:r w:rsidR="00614C2A" w:rsidRPr="00996313">
        <w:rPr>
          <w:rFonts w:ascii="Times New Roman" w:eastAsia="Times New Roman" w:hAnsi="Times New Roman" w:cs="Times New Roman"/>
          <w:b/>
          <w:bCs/>
          <w:sz w:val="28"/>
          <w:szCs w:val="28"/>
          <w:lang w:val="ru-RU" w:eastAsia="ru-RU"/>
        </w:rPr>
        <w:br/>
      </w:r>
      <w:r w:rsidR="00EC4CB3" w:rsidRPr="00EC4CB3">
        <w:rPr>
          <w:rFonts w:ascii="Times New Roman" w:eastAsia="Times New Roman" w:hAnsi="Times New Roman" w:cs="Times New Roman"/>
          <w:sz w:val="28"/>
          <w:szCs w:val="28"/>
          <w:lang w:val="ru-RU" w:eastAsia="ru-RU"/>
        </w:rPr>
        <w:br/>
        <w:t xml:space="preserve">Сперва определим что такое микроэлектроника и что она собой представляет.Микроэлектроника — отрасль науки, которая охватывает проблемы исследования,конструирование, изготовление и использование </w:t>
      </w:r>
      <w:proofErr w:type="spellStart"/>
      <w:r w:rsidR="00EC4CB3" w:rsidRPr="00EC4CB3">
        <w:rPr>
          <w:rFonts w:ascii="Times New Roman" w:eastAsia="Times New Roman" w:hAnsi="Times New Roman" w:cs="Times New Roman"/>
          <w:sz w:val="28"/>
          <w:szCs w:val="28"/>
          <w:lang w:val="ru-RU" w:eastAsia="ru-RU"/>
        </w:rPr>
        <w:t>микроэлектронных</w:t>
      </w:r>
      <w:proofErr w:type="spellEnd"/>
      <w:r w:rsidR="00EC4CB3" w:rsidRPr="00EC4CB3">
        <w:rPr>
          <w:rFonts w:ascii="Times New Roman" w:eastAsia="Times New Roman" w:hAnsi="Times New Roman" w:cs="Times New Roman"/>
          <w:sz w:val="28"/>
          <w:szCs w:val="28"/>
          <w:lang w:val="ru-RU" w:eastAsia="ru-RU"/>
        </w:rPr>
        <w:t xml:space="preserve"> изделий, причем</w:t>
      </w:r>
      <w:r w:rsidR="00F628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 xml:space="preserve">под </w:t>
      </w:r>
      <w:proofErr w:type="spellStart"/>
      <w:r w:rsidR="00EC4CB3" w:rsidRPr="00EC4CB3">
        <w:rPr>
          <w:rFonts w:ascii="Times New Roman" w:eastAsia="Times New Roman" w:hAnsi="Times New Roman" w:cs="Times New Roman"/>
          <w:sz w:val="28"/>
          <w:szCs w:val="28"/>
          <w:lang w:val="ru-RU" w:eastAsia="ru-RU"/>
        </w:rPr>
        <w:t>микроэлектронным</w:t>
      </w:r>
      <w:proofErr w:type="spellEnd"/>
      <w:r w:rsidR="00EC4CB3" w:rsidRPr="00EC4CB3">
        <w:rPr>
          <w:rFonts w:ascii="Times New Roman" w:eastAsia="Times New Roman" w:hAnsi="Times New Roman" w:cs="Times New Roman"/>
          <w:sz w:val="28"/>
          <w:szCs w:val="28"/>
          <w:lang w:val="ru-RU" w:eastAsia="ru-RU"/>
        </w:rPr>
        <w:t xml:space="preserve"> изделием понимают электронное устройство с высокой</w:t>
      </w:r>
      <w:r w:rsidR="00F628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степенью интеграции.</w:t>
      </w:r>
      <w:r w:rsidR="00EC4CB3" w:rsidRPr="00EC4CB3">
        <w:rPr>
          <w:rFonts w:ascii="Times New Roman" w:eastAsia="Times New Roman" w:hAnsi="Times New Roman" w:cs="Times New Roman"/>
          <w:sz w:val="28"/>
          <w:szCs w:val="28"/>
          <w:lang w:val="ru-RU" w:eastAsia="ru-RU"/>
        </w:rPr>
        <w:br/>
      </w:r>
      <w:r w:rsidR="00EC4CB3" w:rsidRPr="00EC4CB3">
        <w:rPr>
          <w:rFonts w:ascii="Times New Roman" w:eastAsia="Times New Roman" w:hAnsi="Times New Roman" w:cs="Times New Roman"/>
          <w:sz w:val="28"/>
          <w:szCs w:val="28"/>
          <w:lang w:val="ru-RU" w:eastAsia="ru-RU"/>
        </w:rPr>
        <w:lastRenderedPageBreak/>
        <w:t xml:space="preserve">Область применения микроэлектроники простирается от вычислительной техники </w:t>
      </w:r>
      <w:r w:rsidR="00F628CB">
        <w:rPr>
          <w:rFonts w:ascii="Times New Roman" w:eastAsia="Times New Roman" w:hAnsi="Times New Roman" w:cs="Times New Roman"/>
          <w:sz w:val="28"/>
          <w:szCs w:val="28"/>
          <w:lang w:val="ru-RU" w:eastAsia="ru-RU"/>
        </w:rPr>
        <w:t>кос</w:t>
      </w:r>
      <w:r w:rsidR="00EC4CB3" w:rsidRPr="00EC4CB3">
        <w:rPr>
          <w:rFonts w:ascii="Times New Roman" w:eastAsia="Times New Roman" w:hAnsi="Times New Roman" w:cs="Times New Roman"/>
          <w:sz w:val="28"/>
          <w:szCs w:val="28"/>
          <w:lang w:val="ru-RU" w:eastAsia="ru-RU"/>
        </w:rPr>
        <w:t>мических систем до бытовой аппаратуры.</w:t>
      </w:r>
      <w:r w:rsidR="00EC4CB3" w:rsidRPr="00EC4CB3">
        <w:rPr>
          <w:rFonts w:ascii="Times New Roman" w:eastAsia="Times New Roman" w:hAnsi="Times New Roman" w:cs="Times New Roman"/>
          <w:sz w:val="28"/>
          <w:szCs w:val="28"/>
          <w:lang w:val="ru-RU" w:eastAsia="ru-RU"/>
        </w:rPr>
        <w:br/>
        <w:t>*Основной тенденцией развития микроэлектроники* является повышение степени</w:t>
      </w:r>
      <w:r w:rsidR="00087A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интеграции микросхем. Согласно закону Мура, условное число транзисторов в</w:t>
      </w:r>
      <w:r w:rsidR="00087A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наиболее скоростных процессорах удваивается каждые два года. Разумеется, эта</w:t>
      </w:r>
      <w:r w:rsidR="00087A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тенденция не может сохраняться вечно, и уже с 90-х годов</w:t>
      </w:r>
      <w:r w:rsidR="00087A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XX века разные</w:t>
      </w:r>
      <w:r w:rsidR="00EC4CB3" w:rsidRPr="00EC4CB3">
        <w:rPr>
          <w:rFonts w:ascii="Times New Roman" w:eastAsia="Times New Roman" w:hAnsi="Times New Roman" w:cs="Times New Roman"/>
          <w:sz w:val="28"/>
          <w:szCs w:val="28"/>
          <w:lang w:val="ru-RU" w:eastAsia="ru-RU"/>
        </w:rPr>
        <w:br/>
        <w:t>специалисты периодически высказывают мысль о том, что в своем развитии</w:t>
      </w:r>
      <w:r w:rsidR="00EC4CB3" w:rsidRPr="00EC4CB3">
        <w:rPr>
          <w:rFonts w:ascii="Times New Roman" w:eastAsia="Times New Roman" w:hAnsi="Times New Roman" w:cs="Times New Roman"/>
          <w:sz w:val="28"/>
          <w:szCs w:val="28"/>
          <w:lang w:val="ru-RU" w:eastAsia="ru-RU"/>
        </w:rPr>
        <w:br/>
        <w:t>микроэлектроника вплотную подошла как к технологическому пределу увеличения</w:t>
      </w:r>
      <w:r w:rsidR="00087ACB">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размеров кристаллов СБИС и УБИС, так и к дальнейшему повышению «плотности»</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размещения компонентов на кристалле.</w:t>
      </w:r>
      <w:r w:rsidR="00EC4CB3" w:rsidRPr="00EC4CB3">
        <w:rPr>
          <w:rFonts w:ascii="Times New Roman" w:eastAsia="Times New Roman" w:hAnsi="Times New Roman" w:cs="Times New Roman"/>
          <w:sz w:val="28"/>
          <w:szCs w:val="28"/>
          <w:lang w:val="ru-RU" w:eastAsia="ru-RU"/>
        </w:rPr>
        <w:br/>
        <w:t>Развитие микроэлектроники началось с изготовления микросхем, содержащих</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 xml:space="preserve">несколько десятков компонентов с минимальными размерами 25 </w:t>
      </w:r>
      <w:proofErr w:type="spellStart"/>
      <w:r w:rsidR="00EC4CB3" w:rsidRPr="00EC4CB3">
        <w:rPr>
          <w:rFonts w:ascii="Times New Roman" w:eastAsia="Times New Roman" w:hAnsi="Times New Roman" w:cs="Times New Roman"/>
          <w:sz w:val="28"/>
          <w:szCs w:val="28"/>
          <w:lang w:val="ru-RU" w:eastAsia="ru-RU"/>
        </w:rPr>
        <w:t>мкм</w:t>
      </w:r>
      <w:proofErr w:type="spellEnd"/>
      <w:r w:rsidR="00EC4CB3" w:rsidRPr="00EC4CB3">
        <w:rPr>
          <w:rFonts w:ascii="Times New Roman" w:eastAsia="Times New Roman" w:hAnsi="Times New Roman" w:cs="Times New Roman"/>
          <w:sz w:val="28"/>
          <w:szCs w:val="28"/>
          <w:lang w:val="ru-RU" w:eastAsia="ru-RU"/>
        </w:rPr>
        <w:t>, сегодня эта</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цифра в соответствии с законом Мура составляет миллиарды компонентов размером</w:t>
      </w:r>
      <w:r w:rsidR="00B70241">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 xml:space="preserve">порядка 22 </w:t>
      </w:r>
      <w:proofErr w:type="spellStart"/>
      <w:r w:rsidR="00EC4CB3" w:rsidRPr="00EC4CB3">
        <w:rPr>
          <w:rFonts w:ascii="Times New Roman" w:eastAsia="Times New Roman" w:hAnsi="Times New Roman" w:cs="Times New Roman"/>
          <w:sz w:val="28"/>
          <w:szCs w:val="28"/>
          <w:lang w:val="ru-RU" w:eastAsia="ru-RU"/>
        </w:rPr>
        <w:t>нм</w:t>
      </w:r>
      <w:proofErr w:type="spellEnd"/>
      <w:r w:rsidR="00EC4CB3" w:rsidRPr="00EC4CB3">
        <w:rPr>
          <w:rFonts w:ascii="Times New Roman" w:eastAsia="Times New Roman" w:hAnsi="Times New Roman" w:cs="Times New Roman"/>
          <w:sz w:val="28"/>
          <w:szCs w:val="28"/>
          <w:lang w:val="ru-RU" w:eastAsia="ru-RU"/>
        </w:rPr>
        <w:t>. В связи со</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 xml:space="preserve">стремительным развитием </w:t>
      </w:r>
      <w:proofErr w:type="spellStart"/>
      <w:r w:rsidR="00EC4CB3" w:rsidRPr="00EC4CB3">
        <w:rPr>
          <w:rFonts w:ascii="Times New Roman" w:eastAsia="Times New Roman" w:hAnsi="Times New Roman" w:cs="Times New Roman"/>
          <w:sz w:val="28"/>
          <w:szCs w:val="28"/>
          <w:lang w:val="ru-RU" w:eastAsia="ru-RU"/>
        </w:rPr>
        <w:t>микросхемотехники</w:t>
      </w:r>
      <w:proofErr w:type="spellEnd"/>
      <w:r w:rsidR="00EC4CB3" w:rsidRPr="00EC4CB3">
        <w:rPr>
          <w:rFonts w:ascii="Times New Roman" w:eastAsia="Times New Roman" w:hAnsi="Times New Roman" w:cs="Times New Roman"/>
          <w:sz w:val="28"/>
          <w:szCs w:val="28"/>
          <w:lang w:val="ru-RU" w:eastAsia="ru-RU"/>
        </w:rPr>
        <w:t xml:space="preserve"> улучшаются</w:t>
      </w:r>
      <w:r w:rsidR="00EC4CB3" w:rsidRPr="00EC4CB3">
        <w:rPr>
          <w:rFonts w:ascii="Times New Roman" w:eastAsia="Times New Roman" w:hAnsi="Times New Roman" w:cs="Times New Roman"/>
          <w:sz w:val="28"/>
          <w:szCs w:val="28"/>
          <w:lang w:val="ru-RU" w:eastAsia="ru-RU"/>
        </w:rPr>
        <w:br/>
        <w:t>такие показатели микросхем, как скорость переключения, плотность</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интеграции,</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возможность реализации систем на кристалле.</w:t>
      </w:r>
      <w:r w:rsidR="00EC4CB3" w:rsidRPr="00EC4CB3">
        <w:rPr>
          <w:rFonts w:ascii="Times New Roman" w:eastAsia="Times New Roman" w:hAnsi="Times New Roman" w:cs="Times New Roman"/>
          <w:sz w:val="28"/>
          <w:szCs w:val="28"/>
          <w:lang w:val="ru-RU" w:eastAsia="ru-RU"/>
        </w:rPr>
        <w:br/>
        <w:t>Среди множества конструкторско-технологических проблем, которые приходится</w:t>
      </w:r>
      <w:r w:rsidR="0067299E">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 xml:space="preserve">решать при проектировании и производстве </w:t>
      </w:r>
      <w:proofErr w:type="spellStart"/>
      <w:r w:rsidR="00EC4CB3" w:rsidRPr="00EC4CB3">
        <w:rPr>
          <w:rFonts w:ascii="Times New Roman" w:eastAsia="Times New Roman" w:hAnsi="Times New Roman" w:cs="Times New Roman"/>
          <w:sz w:val="28"/>
          <w:szCs w:val="28"/>
          <w:lang w:val="ru-RU" w:eastAsia="ru-RU"/>
        </w:rPr>
        <w:t>микроэлектронных</w:t>
      </w:r>
      <w:proofErr w:type="spellEnd"/>
      <w:r w:rsidR="00EC4CB3" w:rsidRPr="00EC4CB3">
        <w:rPr>
          <w:rFonts w:ascii="Times New Roman" w:eastAsia="Times New Roman" w:hAnsi="Times New Roman" w:cs="Times New Roman"/>
          <w:sz w:val="28"/>
          <w:szCs w:val="28"/>
          <w:lang w:val="ru-RU" w:eastAsia="ru-RU"/>
        </w:rPr>
        <w:t xml:space="preserve"> </w:t>
      </w:r>
      <w:proofErr w:type="spellStart"/>
      <w:r w:rsidR="00EC4CB3" w:rsidRPr="00EC4CB3">
        <w:rPr>
          <w:rFonts w:ascii="Times New Roman" w:eastAsia="Times New Roman" w:hAnsi="Times New Roman" w:cs="Times New Roman"/>
          <w:sz w:val="28"/>
          <w:szCs w:val="28"/>
          <w:lang w:val="ru-RU" w:eastAsia="ru-RU"/>
        </w:rPr>
        <w:t>изделий,можновыделить</w:t>
      </w:r>
      <w:proofErr w:type="spellEnd"/>
      <w:r w:rsidR="00EC4CB3" w:rsidRPr="00EC4CB3">
        <w:rPr>
          <w:rFonts w:ascii="Times New Roman" w:eastAsia="Times New Roman" w:hAnsi="Times New Roman" w:cs="Times New Roman"/>
          <w:sz w:val="28"/>
          <w:szCs w:val="28"/>
          <w:lang w:val="ru-RU" w:eastAsia="ru-RU"/>
        </w:rPr>
        <w:t xml:space="preserve"> пять основных.</w:t>
      </w:r>
      <w:r w:rsidR="00EC4CB3" w:rsidRPr="00EC4CB3">
        <w:rPr>
          <w:rFonts w:ascii="Times New Roman" w:eastAsia="Times New Roman" w:hAnsi="Times New Roman" w:cs="Times New Roman"/>
          <w:sz w:val="28"/>
          <w:szCs w:val="28"/>
          <w:lang w:val="ru-RU" w:eastAsia="ru-RU"/>
        </w:rPr>
        <w:br/>
        <w:t>1)На первом месте стоит проблема уменьшения размеров элементов интегральных</w:t>
      </w:r>
      <w:r w:rsidR="00EC4CB3" w:rsidRPr="00EC4CB3">
        <w:rPr>
          <w:rFonts w:ascii="Times New Roman" w:eastAsia="Times New Roman" w:hAnsi="Times New Roman" w:cs="Times New Roman"/>
          <w:sz w:val="28"/>
          <w:szCs w:val="28"/>
          <w:lang w:val="ru-RU" w:eastAsia="ru-RU"/>
        </w:rPr>
        <w:br/>
        <w:t>схем и увеличение площади обрабатываемых подложек.</w:t>
      </w:r>
      <w:r w:rsidR="00EC4CB3" w:rsidRPr="00EC4CB3">
        <w:rPr>
          <w:rFonts w:ascii="Times New Roman" w:eastAsia="Times New Roman" w:hAnsi="Times New Roman" w:cs="Times New Roman"/>
          <w:sz w:val="28"/>
          <w:szCs w:val="28"/>
          <w:lang w:val="ru-RU" w:eastAsia="ru-RU"/>
        </w:rPr>
        <w:br/>
        <w:t>2)На втором месте в ряду актуальных задач микроэлектроники стоит проблема</w:t>
      </w:r>
      <w:r w:rsidR="00952B53">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внутренних соединений. Огромное число элементов микросхемы,</w:t>
      </w:r>
      <w:r w:rsidR="00952B53">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размещенных на</w:t>
      </w:r>
      <w:r w:rsidR="00952B53">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подложке, должно быть коммутировано между собой таким образом, чтобы обеспечить</w:t>
      </w:r>
      <w:r w:rsidR="00952B53">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надежное и правильное выполнение определенных операций над сигналами.</w:t>
      </w:r>
      <w:r w:rsidR="00EC4CB3" w:rsidRPr="00EC4CB3">
        <w:rPr>
          <w:rFonts w:ascii="Times New Roman" w:eastAsia="Times New Roman" w:hAnsi="Times New Roman" w:cs="Times New Roman"/>
          <w:sz w:val="28"/>
          <w:szCs w:val="28"/>
          <w:lang w:val="ru-RU" w:eastAsia="ru-RU"/>
        </w:rPr>
        <w:br/>
        <w:t>3)На третьем месте расположена проблема теплоотвода.</w:t>
      </w:r>
      <w:r w:rsidR="00EC4CB3" w:rsidRPr="00EC4CB3">
        <w:rPr>
          <w:rFonts w:ascii="Times New Roman" w:eastAsia="Times New Roman" w:hAnsi="Times New Roman" w:cs="Times New Roman"/>
          <w:sz w:val="28"/>
          <w:szCs w:val="28"/>
          <w:lang w:val="ru-RU" w:eastAsia="ru-RU"/>
        </w:rPr>
        <w:br/>
        <w:t>4)Четвертой в списке следует указать проблему дефектов подложки.</w:t>
      </w:r>
      <w:r w:rsidR="00EC4CB3" w:rsidRPr="00EC4CB3">
        <w:rPr>
          <w:rFonts w:ascii="Times New Roman" w:eastAsia="Times New Roman" w:hAnsi="Times New Roman" w:cs="Times New Roman"/>
          <w:sz w:val="28"/>
          <w:szCs w:val="28"/>
          <w:lang w:val="ru-RU" w:eastAsia="ru-RU"/>
        </w:rPr>
        <w:br/>
        <w:t>5)Последней в списке, но, пожалуй, первой по значимости следует назвать проблему</w:t>
      </w:r>
      <w:r w:rsidR="00C727CF">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контроля параметров.</w:t>
      </w:r>
      <w:r w:rsidR="00C727CF">
        <w:rPr>
          <w:rFonts w:ascii="Times New Roman" w:eastAsia="Times New Roman" w:hAnsi="Times New Roman" w:cs="Times New Roman"/>
          <w:sz w:val="28"/>
          <w:szCs w:val="28"/>
          <w:lang w:val="ru-RU" w:eastAsia="ru-RU"/>
        </w:rPr>
        <w:t xml:space="preserve"> </w:t>
      </w:r>
      <w:r w:rsidR="00EC4CB3" w:rsidRPr="00EC4CB3">
        <w:rPr>
          <w:rFonts w:ascii="Times New Roman" w:eastAsia="Times New Roman" w:hAnsi="Times New Roman" w:cs="Times New Roman"/>
          <w:sz w:val="28"/>
          <w:szCs w:val="28"/>
          <w:lang w:val="ru-RU" w:eastAsia="ru-RU"/>
        </w:rPr>
        <w:t>В настоящее время на пути решения каждой группы перечисленных проблем</w:t>
      </w:r>
      <w:r w:rsidR="00EC4CB3" w:rsidRPr="00EC4CB3">
        <w:rPr>
          <w:rFonts w:ascii="Times New Roman" w:eastAsia="Times New Roman" w:hAnsi="Times New Roman" w:cs="Times New Roman"/>
          <w:sz w:val="28"/>
          <w:szCs w:val="28"/>
          <w:lang w:val="ru-RU" w:eastAsia="ru-RU"/>
        </w:rPr>
        <w:br/>
        <w:t>достигнуты определенные успехи. Решающее значение повышения степени</w:t>
      </w:r>
    </w:p>
    <w:p w14:paraId="5E4CD376" w14:textId="2962112E" w:rsidR="00614C2A" w:rsidRDefault="00EC4CB3" w:rsidP="00C87653">
      <w:pPr>
        <w:spacing w:after="0" w:line="240" w:lineRule="auto"/>
        <w:jc w:val="both"/>
        <w:rPr>
          <w:rFonts w:ascii="Times New Roman" w:eastAsia="Times New Roman" w:hAnsi="Times New Roman" w:cs="Times New Roman"/>
          <w:sz w:val="28"/>
          <w:szCs w:val="28"/>
          <w:lang w:val="ru-RU" w:eastAsia="ru-RU"/>
        </w:rPr>
      </w:pPr>
      <w:r w:rsidRPr="00EC4CB3">
        <w:rPr>
          <w:rFonts w:ascii="Times New Roman" w:eastAsia="Times New Roman" w:hAnsi="Times New Roman" w:cs="Times New Roman"/>
          <w:sz w:val="28"/>
          <w:szCs w:val="28"/>
          <w:lang w:val="ru-RU" w:eastAsia="ru-RU"/>
        </w:rPr>
        <w:t>интеграции СБИС и УБИС имеют разработка и практическая реализация</w:t>
      </w:r>
      <w:r w:rsidRPr="00EC4CB3">
        <w:rPr>
          <w:rFonts w:ascii="Times New Roman" w:eastAsia="Times New Roman" w:hAnsi="Times New Roman" w:cs="Times New Roman"/>
          <w:sz w:val="28"/>
          <w:szCs w:val="28"/>
          <w:lang w:val="ru-RU" w:eastAsia="ru-RU"/>
        </w:rPr>
        <w:br/>
        <w:t>конструкторско-технологических решений, позволяющих подняться на качественно</w:t>
      </w:r>
      <w:r w:rsidR="00147CFC">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новый уровень разработок. В качестве характерного примера таких решений можно</w:t>
      </w:r>
      <w:r w:rsidR="00147CFC">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привести применение в современных СБИС функционально-интегрированных</w:t>
      </w:r>
      <w:r w:rsidR="00147CFC">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элементов, которые в одной полупроводниковой области совмещают функции</w:t>
      </w:r>
      <w:r w:rsidRPr="00EC4CB3">
        <w:rPr>
          <w:rFonts w:ascii="Times New Roman" w:eastAsia="Times New Roman" w:hAnsi="Times New Roman" w:cs="Times New Roman"/>
          <w:sz w:val="28"/>
          <w:szCs w:val="28"/>
          <w:lang w:val="ru-RU" w:eastAsia="ru-RU"/>
        </w:rPr>
        <w:br/>
        <w:t>нескольких простейших элементов (например, у транзистора можно</w:t>
      </w:r>
      <w:r w:rsidR="00147CFC">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совместить</w:t>
      </w:r>
      <w:r w:rsidR="00147CFC">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коллекторную нагрузку и сам коллектор).</w:t>
      </w:r>
    </w:p>
    <w:p w14:paraId="44592B6F" w14:textId="77777777" w:rsidR="00614C2A" w:rsidRDefault="00614C2A" w:rsidP="00C87653">
      <w:pPr>
        <w:spacing w:after="0" w:line="240" w:lineRule="auto"/>
        <w:jc w:val="both"/>
        <w:rPr>
          <w:rFonts w:ascii="Times New Roman" w:eastAsia="Times New Roman" w:hAnsi="Times New Roman" w:cs="Times New Roman"/>
          <w:sz w:val="28"/>
          <w:szCs w:val="28"/>
          <w:lang w:val="ru-RU" w:eastAsia="ru-RU"/>
        </w:rPr>
      </w:pPr>
    </w:p>
    <w:p w14:paraId="2BE42BCD" w14:textId="77777777" w:rsidR="00614C2A" w:rsidRDefault="00614C2A" w:rsidP="00C87653">
      <w:pPr>
        <w:spacing w:after="0" w:line="240" w:lineRule="auto"/>
        <w:jc w:val="both"/>
        <w:rPr>
          <w:rFonts w:ascii="Times New Roman" w:eastAsia="Times New Roman" w:hAnsi="Times New Roman" w:cs="Times New Roman"/>
          <w:sz w:val="28"/>
          <w:szCs w:val="28"/>
          <w:lang w:val="ru-RU" w:eastAsia="ru-RU"/>
        </w:rPr>
      </w:pPr>
    </w:p>
    <w:p w14:paraId="6B710F38" w14:textId="77777777" w:rsidR="00614C2A" w:rsidRPr="00614C2A" w:rsidRDefault="00EC4CB3" w:rsidP="00C87653">
      <w:pPr>
        <w:spacing w:after="0" w:line="240" w:lineRule="auto"/>
        <w:jc w:val="both"/>
        <w:rPr>
          <w:rFonts w:ascii="Times New Roman" w:eastAsia="Times New Roman" w:hAnsi="Times New Roman" w:cs="Times New Roman"/>
          <w:b/>
          <w:sz w:val="28"/>
          <w:szCs w:val="28"/>
          <w:lang w:val="ru-RU" w:eastAsia="ru-RU"/>
        </w:rPr>
      </w:pPr>
      <w:r w:rsidRPr="00614C2A">
        <w:rPr>
          <w:rFonts w:ascii="Times New Roman" w:eastAsia="Times New Roman" w:hAnsi="Times New Roman" w:cs="Times New Roman"/>
          <w:b/>
          <w:sz w:val="28"/>
          <w:szCs w:val="28"/>
          <w:lang w:val="ru-RU" w:eastAsia="ru-RU"/>
        </w:rPr>
        <w:br/>
      </w:r>
      <w:r w:rsidR="00614C2A" w:rsidRPr="00614C2A">
        <w:rPr>
          <w:rFonts w:ascii="Times New Roman" w:eastAsia="Times New Roman" w:hAnsi="Times New Roman" w:cs="Times New Roman"/>
          <w:b/>
          <w:sz w:val="28"/>
          <w:szCs w:val="28"/>
          <w:lang w:val="ru-RU" w:eastAsia="ru-RU"/>
        </w:rPr>
        <w:t xml:space="preserve">49.Опишите  методы </w:t>
      </w:r>
      <w:r w:rsidRPr="00614C2A">
        <w:rPr>
          <w:rFonts w:ascii="Times New Roman" w:eastAsia="Times New Roman" w:hAnsi="Times New Roman" w:cs="Times New Roman"/>
          <w:b/>
          <w:sz w:val="28"/>
          <w:szCs w:val="28"/>
          <w:lang w:val="ru-RU" w:eastAsia="ru-RU"/>
        </w:rPr>
        <w:t xml:space="preserve"> вычислительной литографии</w:t>
      </w:r>
      <w:r w:rsidR="00614C2A" w:rsidRPr="00614C2A">
        <w:rPr>
          <w:rFonts w:ascii="Times New Roman" w:eastAsia="Times New Roman" w:hAnsi="Times New Roman" w:cs="Times New Roman"/>
          <w:b/>
          <w:sz w:val="28"/>
          <w:szCs w:val="28"/>
          <w:lang w:val="ru-RU" w:eastAsia="ru-RU"/>
        </w:rPr>
        <w:t>.</w:t>
      </w:r>
    </w:p>
    <w:p w14:paraId="1EA62083" w14:textId="4A965405" w:rsidR="00614C2A" w:rsidRDefault="00EC4CB3" w:rsidP="00C87653">
      <w:pPr>
        <w:spacing w:after="0" w:line="240" w:lineRule="auto"/>
        <w:jc w:val="both"/>
        <w:rPr>
          <w:rFonts w:ascii="Times New Roman" w:eastAsia="Times New Roman" w:hAnsi="Times New Roman" w:cs="Times New Roman"/>
          <w:sz w:val="28"/>
          <w:szCs w:val="28"/>
          <w:lang w:val="ru-RU" w:eastAsia="ru-RU"/>
        </w:rPr>
      </w:pPr>
      <w:r w:rsidRPr="00EC4CB3">
        <w:rPr>
          <w:rFonts w:ascii="Times New Roman" w:eastAsia="Times New Roman" w:hAnsi="Times New Roman" w:cs="Times New Roman"/>
          <w:sz w:val="28"/>
          <w:szCs w:val="28"/>
          <w:lang w:val="ru-RU" w:eastAsia="ru-RU"/>
        </w:rPr>
        <w:br/>
        <w:t>Вычислительная литография представляет собой набор математических и</w:t>
      </w:r>
      <w:r w:rsidRPr="00EC4CB3">
        <w:rPr>
          <w:rFonts w:ascii="Times New Roman" w:eastAsia="Times New Roman" w:hAnsi="Times New Roman" w:cs="Times New Roman"/>
          <w:sz w:val="28"/>
          <w:szCs w:val="28"/>
          <w:lang w:val="ru-RU" w:eastAsia="ru-RU"/>
        </w:rPr>
        <w:br/>
        <w:t>алгоритмических подходов, разработанных для улучшения разрешения,</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достигаемого</w:t>
      </w:r>
      <w:r w:rsidR="004153C1">
        <w:rPr>
          <w:rFonts w:ascii="Times New Roman" w:eastAsia="Times New Roman" w:hAnsi="Times New Roman" w:cs="Times New Roman"/>
          <w:sz w:val="28"/>
          <w:szCs w:val="28"/>
          <w:lang w:val="ru-RU" w:eastAsia="ru-RU"/>
        </w:rPr>
        <w:t xml:space="preserve"> с </w:t>
      </w:r>
      <w:r w:rsidRPr="00EC4CB3">
        <w:rPr>
          <w:rFonts w:ascii="Times New Roman" w:eastAsia="Times New Roman" w:hAnsi="Times New Roman" w:cs="Times New Roman"/>
          <w:sz w:val="28"/>
          <w:szCs w:val="28"/>
          <w:lang w:val="ru-RU" w:eastAsia="ru-RU"/>
        </w:rPr>
        <w:t xml:space="preserve"> помощью фотолитографии.</w:t>
      </w:r>
      <w:r w:rsidRPr="00EC4CB3">
        <w:rPr>
          <w:rFonts w:ascii="Times New Roman" w:eastAsia="Times New Roman" w:hAnsi="Times New Roman" w:cs="Times New Roman"/>
          <w:sz w:val="28"/>
          <w:szCs w:val="28"/>
          <w:lang w:val="ru-RU" w:eastAsia="ru-RU"/>
        </w:rPr>
        <w:br/>
        <w:t>То есть это использование масок, рисунок которых вычислен с учетом волновых</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свойств света с целью добиться большего разрешения или меньших искажений при</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данной длине волны.</w:t>
      </w:r>
      <w:r w:rsidRPr="00EC4CB3">
        <w:rPr>
          <w:rFonts w:ascii="Times New Roman" w:eastAsia="Times New Roman" w:hAnsi="Times New Roman" w:cs="Times New Roman"/>
          <w:sz w:val="28"/>
          <w:szCs w:val="28"/>
          <w:lang w:val="ru-RU" w:eastAsia="ru-RU"/>
        </w:rPr>
        <w:br/>
        <w:t>Первые подобные программы были написаны в начале 80-х и использовались лишь</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для оптимизации рисунка маски, т. к. недостаток вычислительной мощности позволял</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моделировать площадь всего в несколько квадратных микрон. К 1998 г., когда</w:t>
      </w:r>
      <w:r w:rsidRPr="00EC4CB3">
        <w:rPr>
          <w:rFonts w:ascii="Times New Roman" w:eastAsia="Times New Roman" w:hAnsi="Times New Roman" w:cs="Times New Roman"/>
          <w:sz w:val="28"/>
          <w:szCs w:val="28"/>
          <w:lang w:val="ru-RU" w:eastAsia="ru-RU"/>
        </w:rPr>
        <w:br/>
        <w:t xml:space="preserve">замаячил переход на 180 </w:t>
      </w:r>
      <w:proofErr w:type="spellStart"/>
      <w:r w:rsidRPr="00EC4CB3">
        <w:rPr>
          <w:rFonts w:ascii="Times New Roman" w:eastAsia="Times New Roman" w:hAnsi="Times New Roman" w:cs="Times New Roman"/>
          <w:sz w:val="28"/>
          <w:szCs w:val="28"/>
          <w:lang w:val="ru-RU" w:eastAsia="ru-RU"/>
        </w:rPr>
        <w:t>нм</w:t>
      </w:r>
      <w:proofErr w:type="spellEnd"/>
      <w:r w:rsidRPr="00EC4CB3">
        <w:rPr>
          <w:rFonts w:ascii="Times New Roman" w:eastAsia="Times New Roman" w:hAnsi="Times New Roman" w:cs="Times New Roman"/>
          <w:sz w:val="28"/>
          <w:szCs w:val="28"/>
          <w:lang w:val="ru-RU" w:eastAsia="ru-RU"/>
        </w:rPr>
        <w:t>, тогда мощность компьютеров уже сильно</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возросла, что</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позволило использовать более точные алгоритмы и модели. Для современных</w:t>
      </w:r>
      <w:r w:rsidR="004153C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технологических норм требуются уже тысячи процессоров и недели расчетов, чтобы</w:t>
      </w:r>
      <w:r w:rsidRPr="00EC4CB3">
        <w:rPr>
          <w:rFonts w:ascii="Times New Roman" w:eastAsia="Times New Roman" w:hAnsi="Times New Roman" w:cs="Times New Roman"/>
          <w:sz w:val="28"/>
          <w:szCs w:val="28"/>
          <w:lang w:val="ru-RU" w:eastAsia="ru-RU"/>
        </w:rPr>
        <w:br/>
        <w:t>вычислить рисунки для десятков масок, необходимых самых сложным ИС.</w:t>
      </w:r>
      <w:r w:rsidRPr="00EC4CB3">
        <w:rPr>
          <w:rFonts w:ascii="Times New Roman" w:eastAsia="Times New Roman" w:hAnsi="Times New Roman" w:cs="Times New Roman"/>
          <w:sz w:val="28"/>
          <w:szCs w:val="28"/>
          <w:lang w:val="ru-RU" w:eastAsia="ru-RU"/>
        </w:rPr>
        <w:br/>
        <w:t xml:space="preserve">*К основным методам вычислительной литографии* относятся </w:t>
      </w:r>
      <w:proofErr w:type="spellStart"/>
      <w:r w:rsidRPr="00EC4CB3">
        <w:rPr>
          <w:rFonts w:ascii="Times New Roman" w:eastAsia="Times New Roman" w:hAnsi="Times New Roman" w:cs="Times New Roman"/>
          <w:sz w:val="28"/>
          <w:szCs w:val="28"/>
          <w:lang w:val="ru-RU" w:eastAsia="ru-RU"/>
        </w:rPr>
        <w:t>фазосдвигающие</w:t>
      </w:r>
      <w:proofErr w:type="spellEnd"/>
      <w:r w:rsidRPr="00EC4CB3">
        <w:rPr>
          <w:rFonts w:ascii="Times New Roman" w:eastAsia="Times New Roman" w:hAnsi="Times New Roman" w:cs="Times New Roman"/>
          <w:sz w:val="28"/>
          <w:szCs w:val="28"/>
          <w:lang w:val="ru-RU" w:eastAsia="ru-RU"/>
        </w:rPr>
        <w:t xml:space="preserve"> маски</w:t>
      </w:r>
      <w:r w:rsidR="00BC0E2B">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PSM) и оптическая коррекция близости (OPC).</w:t>
      </w:r>
      <w:r w:rsidRPr="00EC4CB3">
        <w:rPr>
          <w:rFonts w:ascii="Times New Roman" w:eastAsia="Times New Roman" w:hAnsi="Times New Roman" w:cs="Times New Roman"/>
          <w:sz w:val="28"/>
          <w:szCs w:val="28"/>
          <w:lang w:val="ru-RU" w:eastAsia="ru-RU"/>
        </w:rPr>
        <w:br/>
        <w:t>Суть первой заключается в коррекции толщины отдельных пикселей маски для</w:t>
      </w:r>
      <w:r w:rsidR="00BC0E2B">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изменения их прозрачности, что изменяет фазу проходящего сквозь них света. В</w:t>
      </w:r>
      <w:r w:rsidR="00BC0E2B">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результате достигается больший контраст между экспонированными и</w:t>
      </w:r>
      <w:r w:rsidR="00BC0E2B">
        <w:rPr>
          <w:rFonts w:ascii="Times New Roman" w:eastAsia="Times New Roman" w:hAnsi="Times New Roman" w:cs="Times New Roman"/>
          <w:sz w:val="28"/>
          <w:szCs w:val="28"/>
          <w:lang w:val="ru-RU" w:eastAsia="ru-RU"/>
        </w:rPr>
        <w:t xml:space="preserve"> </w:t>
      </w:r>
      <w:proofErr w:type="spellStart"/>
      <w:r w:rsidRPr="00EC4CB3">
        <w:rPr>
          <w:rFonts w:ascii="Times New Roman" w:eastAsia="Times New Roman" w:hAnsi="Times New Roman" w:cs="Times New Roman"/>
          <w:sz w:val="28"/>
          <w:szCs w:val="28"/>
          <w:lang w:val="ru-RU" w:eastAsia="ru-RU"/>
        </w:rPr>
        <w:t>неэкспонированными</w:t>
      </w:r>
      <w:proofErr w:type="spellEnd"/>
      <w:r w:rsidRPr="00EC4CB3">
        <w:rPr>
          <w:rFonts w:ascii="Times New Roman" w:eastAsia="Times New Roman" w:hAnsi="Times New Roman" w:cs="Times New Roman"/>
          <w:sz w:val="28"/>
          <w:szCs w:val="28"/>
          <w:lang w:val="ru-RU" w:eastAsia="ru-RU"/>
        </w:rPr>
        <w:t xml:space="preserve"> зонами, что увеличивает разрешающую способность.</w:t>
      </w:r>
      <w:r w:rsidRPr="00EC4CB3">
        <w:rPr>
          <w:rFonts w:ascii="Times New Roman" w:eastAsia="Times New Roman" w:hAnsi="Times New Roman" w:cs="Times New Roman"/>
          <w:sz w:val="28"/>
          <w:szCs w:val="28"/>
          <w:lang w:val="ru-RU" w:eastAsia="ru-RU"/>
        </w:rPr>
        <w:br/>
        <w:t>Процесс оптической коррекции близости кардинально отличается от технологии</w:t>
      </w:r>
      <w:r w:rsidR="00BC0E2B">
        <w:rPr>
          <w:rFonts w:ascii="Times New Roman" w:eastAsia="Times New Roman" w:hAnsi="Times New Roman" w:cs="Times New Roman"/>
          <w:sz w:val="28"/>
          <w:szCs w:val="28"/>
          <w:lang w:val="ru-RU" w:eastAsia="ru-RU"/>
        </w:rPr>
        <w:t xml:space="preserve"> </w:t>
      </w:r>
      <w:proofErr w:type="spellStart"/>
      <w:r w:rsidR="00BC0E2B">
        <w:rPr>
          <w:rFonts w:ascii="Times New Roman" w:eastAsia="Times New Roman" w:hAnsi="Times New Roman" w:cs="Times New Roman"/>
          <w:sz w:val="28"/>
          <w:szCs w:val="28"/>
          <w:lang w:val="ru-RU" w:eastAsia="ru-RU"/>
        </w:rPr>
        <w:t>ф</w:t>
      </w:r>
      <w:r w:rsidRPr="00EC4CB3">
        <w:rPr>
          <w:rFonts w:ascii="Times New Roman" w:eastAsia="Times New Roman" w:hAnsi="Times New Roman" w:cs="Times New Roman"/>
          <w:sz w:val="28"/>
          <w:szCs w:val="28"/>
          <w:lang w:val="ru-RU" w:eastAsia="ru-RU"/>
        </w:rPr>
        <w:t>азосдвигающихся</w:t>
      </w:r>
      <w:proofErr w:type="spellEnd"/>
      <w:r w:rsidRPr="00EC4CB3">
        <w:rPr>
          <w:rFonts w:ascii="Times New Roman" w:eastAsia="Times New Roman" w:hAnsi="Times New Roman" w:cs="Times New Roman"/>
          <w:sz w:val="28"/>
          <w:szCs w:val="28"/>
          <w:lang w:val="ru-RU" w:eastAsia="ru-RU"/>
        </w:rPr>
        <w:t xml:space="preserve"> масок. По сути, эти два метода вообще не</w:t>
      </w:r>
      <w:r w:rsidR="003D40DA">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связаны между собой.</w:t>
      </w:r>
      <w:r w:rsidRPr="00EC4CB3">
        <w:rPr>
          <w:rFonts w:ascii="Times New Roman" w:eastAsia="Times New Roman" w:hAnsi="Times New Roman" w:cs="Times New Roman"/>
          <w:sz w:val="28"/>
          <w:szCs w:val="28"/>
          <w:lang w:val="ru-RU" w:eastAsia="ru-RU"/>
        </w:rPr>
        <w:br/>
        <w:t>Одним из самых больших недостатков литографии является то, что рисунок с</w:t>
      </w:r>
      <w:r w:rsidRPr="00EC4CB3">
        <w:rPr>
          <w:rFonts w:ascii="Times New Roman" w:eastAsia="Times New Roman" w:hAnsi="Times New Roman" w:cs="Times New Roman"/>
          <w:sz w:val="28"/>
          <w:szCs w:val="28"/>
          <w:lang w:val="ru-RU" w:eastAsia="ru-RU"/>
        </w:rPr>
        <w:br/>
      </w:r>
      <w:proofErr w:type="spellStart"/>
      <w:r w:rsidRPr="00EC4CB3">
        <w:rPr>
          <w:rFonts w:ascii="Times New Roman" w:eastAsia="Times New Roman" w:hAnsi="Times New Roman" w:cs="Times New Roman"/>
          <w:sz w:val="28"/>
          <w:szCs w:val="28"/>
          <w:lang w:val="ru-RU" w:eastAsia="ru-RU"/>
        </w:rPr>
        <w:t>фотомаски</w:t>
      </w:r>
      <w:proofErr w:type="spellEnd"/>
      <w:r w:rsidRPr="00EC4CB3">
        <w:rPr>
          <w:rFonts w:ascii="Times New Roman" w:eastAsia="Times New Roman" w:hAnsi="Times New Roman" w:cs="Times New Roman"/>
          <w:sz w:val="28"/>
          <w:szCs w:val="28"/>
          <w:lang w:val="ru-RU" w:eastAsia="ru-RU"/>
        </w:rPr>
        <w:t xml:space="preserve"> переносится на фоторезист с искажениями. Например, ширина полученных</w:t>
      </w:r>
      <w:r w:rsidR="00ED5BC8">
        <w:rPr>
          <w:rFonts w:ascii="Times New Roman" w:eastAsia="Times New Roman" w:hAnsi="Times New Roman" w:cs="Times New Roman"/>
          <w:sz w:val="28"/>
          <w:szCs w:val="28"/>
          <w:lang w:val="ru-RU" w:eastAsia="ru-RU"/>
        </w:rPr>
        <w:t xml:space="preserve"> л</w:t>
      </w:r>
      <w:r w:rsidRPr="00EC4CB3">
        <w:rPr>
          <w:rFonts w:ascii="Times New Roman" w:eastAsia="Times New Roman" w:hAnsi="Times New Roman" w:cs="Times New Roman"/>
          <w:sz w:val="28"/>
          <w:szCs w:val="28"/>
          <w:lang w:val="ru-RU" w:eastAsia="ru-RU"/>
        </w:rPr>
        <w:t>иний во многом зависит от плотности шаблона около этих самых линий. В итоге</w:t>
      </w:r>
      <w:r w:rsidR="00ED5BC8">
        <w:rPr>
          <w:rFonts w:ascii="Times New Roman" w:eastAsia="Times New Roman" w:hAnsi="Times New Roman" w:cs="Times New Roman"/>
          <w:sz w:val="28"/>
          <w:szCs w:val="28"/>
          <w:lang w:val="ru-RU" w:eastAsia="ru-RU"/>
        </w:rPr>
        <w:t xml:space="preserve"> </w:t>
      </w:r>
      <w:proofErr w:type="spellStart"/>
      <w:r w:rsidRPr="00EC4CB3">
        <w:rPr>
          <w:rFonts w:ascii="Times New Roman" w:eastAsia="Times New Roman" w:hAnsi="Times New Roman" w:cs="Times New Roman"/>
          <w:sz w:val="28"/>
          <w:szCs w:val="28"/>
          <w:lang w:val="ru-RU" w:eastAsia="ru-RU"/>
        </w:rPr>
        <w:t>результирующие</w:t>
      </w:r>
      <w:proofErr w:type="spellEnd"/>
      <w:r w:rsidRPr="00EC4CB3">
        <w:rPr>
          <w:rFonts w:ascii="Times New Roman" w:eastAsia="Times New Roman" w:hAnsi="Times New Roman" w:cs="Times New Roman"/>
          <w:sz w:val="28"/>
          <w:szCs w:val="28"/>
          <w:lang w:val="ru-RU" w:eastAsia="ru-RU"/>
        </w:rPr>
        <w:t xml:space="preserve"> полосы, как правило, получаются более узкими и располагаются не</w:t>
      </w:r>
      <w:r w:rsidRPr="00EC4CB3">
        <w:rPr>
          <w:rFonts w:ascii="Times New Roman" w:eastAsia="Times New Roman" w:hAnsi="Times New Roman" w:cs="Times New Roman"/>
          <w:sz w:val="28"/>
          <w:szCs w:val="28"/>
          <w:lang w:val="ru-RU" w:eastAsia="ru-RU"/>
        </w:rPr>
        <w:br/>
        <w:t>совсем так, как на маске. Технология OPC как раз отвечает за коррекцию искажений. С</w:t>
      </w:r>
      <w:r w:rsidRPr="00EC4CB3">
        <w:rPr>
          <w:rFonts w:ascii="Times New Roman" w:eastAsia="Times New Roman" w:hAnsi="Times New Roman" w:cs="Times New Roman"/>
          <w:sz w:val="28"/>
          <w:szCs w:val="28"/>
          <w:lang w:val="ru-RU" w:eastAsia="ru-RU"/>
        </w:rPr>
        <w:br/>
        <w:t>ее помощью создается такая фотомаска, чтобы в итоге все элементы</w:t>
      </w:r>
      <w:r w:rsidR="00FE760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располагались</w:t>
      </w:r>
      <w:r w:rsidR="00FE760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на нужных позициях.</w:t>
      </w:r>
      <w:r w:rsidR="00FE7601">
        <w:rPr>
          <w:rFonts w:ascii="Times New Roman" w:eastAsia="Times New Roman" w:hAnsi="Times New Roman" w:cs="Times New Roman"/>
          <w:sz w:val="28"/>
          <w:szCs w:val="28"/>
          <w:lang w:val="ru-RU" w:eastAsia="ru-RU"/>
        </w:rPr>
        <w:t xml:space="preserve"> </w:t>
      </w:r>
      <w:r w:rsidRPr="00EC4CB3">
        <w:rPr>
          <w:rFonts w:ascii="Times New Roman" w:eastAsia="Times New Roman" w:hAnsi="Times New Roman" w:cs="Times New Roman"/>
          <w:sz w:val="28"/>
          <w:szCs w:val="28"/>
          <w:lang w:val="ru-RU" w:eastAsia="ru-RU"/>
        </w:rPr>
        <w:t>пример оптич</w:t>
      </w:r>
      <w:r w:rsidR="00614C2A">
        <w:rPr>
          <w:rFonts w:ascii="Times New Roman" w:eastAsia="Times New Roman" w:hAnsi="Times New Roman" w:cs="Times New Roman"/>
          <w:sz w:val="28"/>
          <w:szCs w:val="28"/>
          <w:lang w:val="ru-RU" w:eastAsia="ru-RU"/>
        </w:rPr>
        <w:t>еской коррекции близости (</w:t>
      </w:r>
      <w:proofErr w:type="spellStart"/>
      <w:r w:rsidR="00614C2A">
        <w:rPr>
          <w:rFonts w:ascii="Times New Roman" w:eastAsia="Times New Roman" w:hAnsi="Times New Roman" w:cs="Times New Roman"/>
          <w:sz w:val="28"/>
          <w:szCs w:val="28"/>
          <w:lang w:val="ru-RU" w:eastAsia="ru-RU"/>
        </w:rPr>
        <w:t>орс</w:t>
      </w:r>
      <w:proofErr w:type="spellEnd"/>
      <w:r w:rsidR="00614C2A">
        <w:rPr>
          <w:rFonts w:ascii="Times New Roman" w:eastAsia="Times New Roman" w:hAnsi="Times New Roman" w:cs="Times New Roman"/>
          <w:sz w:val="28"/>
          <w:szCs w:val="28"/>
          <w:lang w:val="ru-RU" w:eastAsia="ru-RU"/>
        </w:rPr>
        <w:t>)</w:t>
      </w:r>
    </w:p>
    <w:p w14:paraId="663A05D9" w14:textId="77777777" w:rsidR="00614C2A" w:rsidRDefault="00614C2A" w:rsidP="00C87653">
      <w:pPr>
        <w:spacing w:after="0" w:line="240" w:lineRule="auto"/>
        <w:jc w:val="both"/>
        <w:rPr>
          <w:rFonts w:ascii="Times New Roman" w:eastAsia="Times New Roman" w:hAnsi="Times New Roman" w:cs="Times New Roman"/>
          <w:sz w:val="28"/>
          <w:szCs w:val="28"/>
          <w:lang w:val="ru-RU" w:eastAsia="ru-RU"/>
        </w:rPr>
      </w:pPr>
    </w:p>
    <w:p w14:paraId="5075DB60" w14:textId="77777777" w:rsidR="000969E1" w:rsidRPr="006E717D" w:rsidRDefault="00614C2A" w:rsidP="00C87653">
      <w:pPr>
        <w:spacing w:after="0" w:line="240" w:lineRule="auto"/>
        <w:jc w:val="both"/>
        <w:rPr>
          <w:rFonts w:ascii="Times New Roman" w:eastAsia="Times New Roman" w:hAnsi="Times New Roman" w:cs="Times New Roman"/>
          <w:b/>
          <w:bCs/>
          <w:sz w:val="28"/>
          <w:szCs w:val="28"/>
          <w:lang w:val="ru-RU" w:eastAsia="ru-RU"/>
        </w:rPr>
      </w:pPr>
      <w:r w:rsidRPr="006E717D">
        <w:rPr>
          <w:rFonts w:ascii="Times New Roman" w:eastAsia="Times New Roman" w:hAnsi="Times New Roman" w:cs="Times New Roman"/>
          <w:b/>
          <w:bCs/>
          <w:sz w:val="28"/>
          <w:szCs w:val="28"/>
          <w:lang w:val="ru-RU" w:eastAsia="ru-RU"/>
        </w:rPr>
        <w:lastRenderedPageBreak/>
        <w:br/>
        <w:t>50</w:t>
      </w:r>
      <w:r w:rsidR="00DE1A5E" w:rsidRPr="006E717D">
        <w:rPr>
          <w:rFonts w:ascii="Times New Roman" w:eastAsia="Times New Roman" w:hAnsi="Times New Roman" w:cs="Times New Roman"/>
          <w:b/>
          <w:bCs/>
          <w:sz w:val="28"/>
          <w:szCs w:val="28"/>
          <w:lang w:val="ru-RU" w:eastAsia="ru-RU"/>
        </w:rPr>
        <w:t>.Опишите вторую проблему  микроэлектроники</w:t>
      </w:r>
    </w:p>
    <w:p w14:paraId="5AFF41E1" w14:textId="2DE0D04C" w:rsidR="00EC4CB3" w:rsidRPr="00F25102" w:rsidRDefault="00DE1A5E" w:rsidP="00405FC6">
      <w:pPr>
        <w:jc w:val="both"/>
        <w:rPr>
          <w:rStyle w:val="apple-converted-space"/>
          <w:rFonts w:ascii="Times New Roman" w:hAnsi="Times New Roman" w:cs="Times New Roman"/>
          <w:sz w:val="24"/>
          <w:szCs w:val="24"/>
        </w:rPr>
      </w:pPr>
      <w:r w:rsidRPr="00F25102">
        <w:rPr>
          <w:rStyle w:val="apple-converted-space"/>
          <w:rFonts w:ascii="Times New Roman" w:hAnsi="Times New Roman" w:cs="Times New Roman"/>
          <w:sz w:val="24"/>
          <w:szCs w:val="24"/>
        </w:rPr>
        <w:t>.</w:t>
      </w:r>
      <w:r w:rsidR="00EC4CB3" w:rsidRPr="00F25102">
        <w:rPr>
          <w:rStyle w:val="apple-converted-space"/>
          <w:rFonts w:ascii="Times New Roman" w:hAnsi="Times New Roman" w:cs="Times New Roman"/>
          <w:sz w:val="24"/>
          <w:szCs w:val="24"/>
        </w:rPr>
        <w:br/>
        <w:t>На втором месте в ряду актуальных задач микроэлектроники стоит проблема</w:t>
      </w:r>
      <w:r w:rsidR="00FE7601" w:rsidRPr="00F25102">
        <w:rPr>
          <w:rStyle w:val="apple-converted-space"/>
          <w:rFonts w:ascii="Times New Roman" w:hAnsi="Times New Roman" w:cs="Times New Roman"/>
          <w:sz w:val="24"/>
          <w:szCs w:val="24"/>
        </w:rPr>
        <w:t xml:space="preserve"> </w:t>
      </w:r>
      <w:r w:rsidR="00EC4CB3" w:rsidRPr="00F25102">
        <w:rPr>
          <w:rStyle w:val="apple-converted-space"/>
          <w:rFonts w:ascii="Times New Roman" w:hAnsi="Times New Roman" w:cs="Times New Roman"/>
          <w:sz w:val="24"/>
          <w:szCs w:val="24"/>
        </w:rPr>
        <w:t>внутренних соединений. Огромное число элементов микросхемы, размещенных на</w:t>
      </w:r>
      <w:r w:rsidR="00EC4CB3" w:rsidRPr="00F25102">
        <w:rPr>
          <w:rStyle w:val="apple-converted-space"/>
          <w:rFonts w:ascii="Times New Roman" w:hAnsi="Times New Roman" w:cs="Times New Roman"/>
          <w:sz w:val="24"/>
          <w:szCs w:val="24"/>
        </w:rPr>
        <w:br/>
        <w:t>подложке, должно быть коммутировано между собой таким образом, чтобы обеспечить</w:t>
      </w:r>
      <w:r w:rsidR="00EC4CB3" w:rsidRPr="00F25102">
        <w:rPr>
          <w:rStyle w:val="apple-converted-space"/>
          <w:rFonts w:ascii="Times New Roman" w:hAnsi="Times New Roman" w:cs="Times New Roman"/>
          <w:sz w:val="24"/>
          <w:szCs w:val="24"/>
        </w:rPr>
        <w:br/>
        <w:t>надежное и правильное выполнение определенных операций над сигналами. Этот</w:t>
      </w:r>
      <w:r w:rsidR="00EC4CB3" w:rsidRPr="00F25102">
        <w:rPr>
          <w:rStyle w:val="apple-converted-space"/>
          <w:rFonts w:ascii="Times New Roman" w:hAnsi="Times New Roman" w:cs="Times New Roman"/>
          <w:sz w:val="24"/>
          <w:szCs w:val="24"/>
        </w:rPr>
        <w:br/>
        <w:t>вопрос решается с помощью многоуровневой разводки, когда на первом уровне</w:t>
      </w:r>
      <w:r w:rsidR="00EC4CB3" w:rsidRPr="00F25102">
        <w:rPr>
          <w:rStyle w:val="apple-converted-space"/>
          <w:rFonts w:ascii="Times New Roman" w:hAnsi="Times New Roman" w:cs="Times New Roman"/>
          <w:sz w:val="24"/>
          <w:szCs w:val="24"/>
        </w:rPr>
        <w:br/>
        <w:t>формируют логические вентили, на втором - отдельные цифровые узлы типа</w:t>
      </w:r>
      <w:r w:rsidR="00EC4CB3" w:rsidRPr="00F25102">
        <w:rPr>
          <w:rStyle w:val="apple-converted-space"/>
          <w:rFonts w:ascii="Times New Roman" w:hAnsi="Times New Roman" w:cs="Times New Roman"/>
          <w:sz w:val="24"/>
          <w:szCs w:val="24"/>
        </w:rPr>
        <w:br/>
        <w:t>триггеров, на третьем - отдельные блоки (например, регистры) и далее по</w:t>
      </w:r>
      <w:r w:rsidR="00EC4CB3" w:rsidRPr="00F25102">
        <w:rPr>
          <w:rStyle w:val="apple-converted-space"/>
          <w:rFonts w:ascii="Times New Roman" w:hAnsi="Times New Roman" w:cs="Times New Roman"/>
          <w:sz w:val="24"/>
          <w:szCs w:val="24"/>
        </w:rPr>
        <w:br/>
        <w:t>нарастающей степени функциональной сложности.</w:t>
      </w:r>
      <w:r w:rsidR="00EC4CB3" w:rsidRPr="00F25102">
        <w:rPr>
          <w:rStyle w:val="apple-converted-space"/>
          <w:rFonts w:ascii="Times New Roman" w:hAnsi="Times New Roman" w:cs="Times New Roman"/>
          <w:sz w:val="24"/>
          <w:szCs w:val="24"/>
        </w:rPr>
        <w:br/>
        <w:t>Разработчики ИС давно хотели использовать медные межсоединения вместо</w:t>
      </w:r>
      <w:r w:rsidR="00EC4CB3" w:rsidRPr="00F25102">
        <w:rPr>
          <w:rStyle w:val="apple-converted-space"/>
          <w:rFonts w:ascii="Times New Roman" w:hAnsi="Times New Roman" w:cs="Times New Roman"/>
          <w:sz w:val="24"/>
          <w:szCs w:val="24"/>
        </w:rPr>
        <w:br/>
        <w:t>алюминиевых, т.к. удельное сопротивление меди меньше. Это значит, что «медные»</w:t>
      </w:r>
      <w:r w:rsidR="00EC4CB3" w:rsidRPr="00F25102">
        <w:rPr>
          <w:rStyle w:val="apple-converted-space"/>
          <w:rFonts w:ascii="Times New Roman" w:hAnsi="Times New Roman" w:cs="Times New Roman"/>
          <w:sz w:val="24"/>
          <w:szCs w:val="24"/>
        </w:rPr>
        <w:br/>
        <w:t>чипы меньше выделяют тепла и быстрее работают, т.к. меньшая часть коммутируемого</w:t>
      </w:r>
      <w:r w:rsidR="00EC4CB3" w:rsidRPr="00F25102">
        <w:rPr>
          <w:rStyle w:val="apple-converted-space"/>
          <w:rFonts w:ascii="Times New Roman" w:hAnsi="Times New Roman" w:cs="Times New Roman"/>
          <w:sz w:val="24"/>
          <w:szCs w:val="24"/>
        </w:rPr>
        <w:br/>
        <w:t>транзисторами тока уйдет в нагрев, а не в переключение других транзисторов. Однако</w:t>
      </w:r>
      <w:r w:rsidR="00EC4CB3" w:rsidRPr="00F25102">
        <w:rPr>
          <w:rStyle w:val="apple-converted-space"/>
          <w:rFonts w:ascii="Times New Roman" w:hAnsi="Times New Roman" w:cs="Times New Roman"/>
          <w:sz w:val="24"/>
          <w:szCs w:val="24"/>
        </w:rPr>
        <w:br/>
        <w:t>если в линиях электропередач и прочих проводах медь применяется давно, то</w:t>
      </w:r>
      <w:r w:rsidR="00EC4CB3" w:rsidRPr="00F25102">
        <w:rPr>
          <w:rStyle w:val="apple-converted-space"/>
          <w:rFonts w:ascii="Times New Roman" w:hAnsi="Times New Roman" w:cs="Times New Roman"/>
          <w:sz w:val="24"/>
          <w:szCs w:val="24"/>
        </w:rPr>
        <w:br/>
        <w:t>микроэлектроника не могла внедрить столь полезный металл десятки лет. Причина в</w:t>
      </w:r>
      <w:r w:rsidR="00EC4CB3" w:rsidRPr="00F25102">
        <w:rPr>
          <w:rStyle w:val="apple-converted-space"/>
          <w:rFonts w:ascii="Times New Roman" w:hAnsi="Times New Roman" w:cs="Times New Roman"/>
          <w:sz w:val="24"/>
          <w:szCs w:val="24"/>
        </w:rPr>
        <w:br/>
        <w:t>том, что после осаждения меди при дальнейших процессах нагрева она диффундирует</w:t>
      </w:r>
      <w:r w:rsidR="00EC4CB3" w:rsidRPr="00F25102">
        <w:rPr>
          <w:rStyle w:val="apple-converted-space"/>
          <w:rFonts w:ascii="Times New Roman" w:hAnsi="Times New Roman" w:cs="Times New Roman"/>
          <w:sz w:val="24"/>
          <w:szCs w:val="24"/>
        </w:rPr>
        <w:br/>
        <w:t>в подлежащие элементы, особенно в кремний, что даже по- лучило термин «медное</w:t>
      </w:r>
      <w:r w:rsidR="00EC4CB3" w:rsidRPr="00F25102">
        <w:rPr>
          <w:rStyle w:val="apple-converted-space"/>
          <w:rFonts w:ascii="Times New Roman" w:hAnsi="Times New Roman" w:cs="Times New Roman"/>
          <w:sz w:val="24"/>
          <w:szCs w:val="24"/>
        </w:rPr>
        <w:br/>
        <w:t>отравление».</w:t>
      </w:r>
    </w:p>
    <w:p w14:paraId="0D8F2BBC" w14:textId="77777777" w:rsidR="00592416" w:rsidRPr="00F25102" w:rsidRDefault="00EC4CB3" w:rsidP="00405FC6">
      <w:pPr>
        <w:jc w:val="both"/>
        <w:rPr>
          <w:rStyle w:val="apple-converted-space"/>
          <w:rFonts w:ascii="Times New Roman" w:hAnsi="Times New Roman" w:cs="Times New Roman"/>
          <w:sz w:val="24"/>
          <w:szCs w:val="24"/>
        </w:rPr>
      </w:pPr>
      <w:r w:rsidRPr="00F25102">
        <w:rPr>
          <w:rStyle w:val="apple-converted-space"/>
          <w:rFonts w:ascii="Times New Roman" w:hAnsi="Times New Roman" w:cs="Times New Roman"/>
          <w:sz w:val="24"/>
          <w:szCs w:val="24"/>
        </w:rPr>
        <w:t>Среди примеров следует отметить 3D-корпусирование - метод корпусирования</w:t>
      </w:r>
      <w:r w:rsidRPr="00F25102">
        <w:rPr>
          <w:rStyle w:val="apple-converted-space"/>
          <w:rFonts w:ascii="Times New Roman" w:hAnsi="Times New Roman" w:cs="Times New Roman"/>
          <w:sz w:val="24"/>
          <w:szCs w:val="24"/>
        </w:rPr>
        <w:br/>
        <w:t>кристаллов микросхем и других изделий микротехнологий, при котором кристаллы</w:t>
      </w:r>
      <w:r w:rsidRPr="00F25102">
        <w:rPr>
          <w:rStyle w:val="apple-converted-space"/>
          <w:rFonts w:ascii="Times New Roman" w:hAnsi="Times New Roman" w:cs="Times New Roman"/>
          <w:sz w:val="24"/>
          <w:szCs w:val="24"/>
        </w:rPr>
        <w:br/>
        <w:t>монтируются друг на друга с электрической разводкой вне плоскости кристаллов.</w:t>
      </w:r>
      <w:r w:rsidRPr="00F25102">
        <w:rPr>
          <w:rStyle w:val="apple-converted-space"/>
          <w:rFonts w:ascii="Times New Roman" w:hAnsi="Times New Roman" w:cs="Times New Roman"/>
          <w:sz w:val="24"/>
          <w:szCs w:val="24"/>
        </w:rPr>
        <w:br/>
        <w:t>Метод позволяет увеличить степень интеграции, т. е. при одинаковой площади изделия</w:t>
      </w:r>
      <w:r w:rsidRPr="00F25102">
        <w:rPr>
          <w:rStyle w:val="apple-converted-space"/>
          <w:rFonts w:ascii="Times New Roman" w:hAnsi="Times New Roman" w:cs="Times New Roman"/>
          <w:sz w:val="24"/>
          <w:szCs w:val="24"/>
        </w:rPr>
        <w:br/>
        <w:t>существенно увеличить его производительность за счет использования нескольких</w:t>
      </w:r>
      <w:r w:rsidRPr="00F25102">
        <w:rPr>
          <w:rStyle w:val="apple-converted-space"/>
          <w:rFonts w:ascii="Times New Roman" w:hAnsi="Times New Roman" w:cs="Times New Roman"/>
          <w:sz w:val="24"/>
          <w:szCs w:val="24"/>
        </w:rPr>
        <w:br/>
        <w:t>кристалло</w:t>
      </w:r>
      <w:r w:rsidR="00DE1A5E" w:rsidRPr="00F25102">
        <w:rPr>
          <w:rStyle w:val="apple-converted-space"/>
          <w:rFonts w:ascii="Times New Roman" w:hAnsi="Times New Roman" w:cs="Times New Roman"/>
          <w:sz w:val="24"/>
          <w:szCs w:val="24"/>
        </w:rPr>
        <w:t>в, смонтированных друг на друга</w:t>
      </w:r>
    </w:p>
    <w:p w14:paraId="488D7A5A" w14:textId="77777777" w:rsidR="00592416" w:rsidRPr="00F25102" w:rsidRDefault="00592416" w:rsidP="00405FC6">
      <w:pPr>
        <w:jc w:val="both"/>
        <w:rPr>
          <w:rStyle w:val="apple-converted-space"/>
          <w:rFonts w:ascii="Times New Roman" w:hAnsi="Times New Roman" w:cs="Times New Roman"/>
          <w:sz w:val="24"/>
          <w:szCs w:val="24"/>
        </w:rPr>
      </w:pPr>
    </w:p>
    <w:p w14:paraId="769BAB3B" w14:textId="77777777" w:rsidR="00592416" w:rsidRPr="00B86F36" w:rsidRDefault="00DE1A5E" w:rsidP="00B86F36">
      <w:pPr>
        <w:spacing w:after="0" w:line="240" w:lineRule="auto"/>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51</w:t>
      </w:r>
      <w:r w:rsidR="00B86F36">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Опишите т</w:t>
      </w:r>
      <w:proofErr w:type="spellStart"/>
      <w:r>
        <w:rPr>
          <w:rFonts w:ascii="Times New Roman" w:hAnsi="Times New Roman" w:cs="Times New Roman"/>
          <w:b/>
          <w:bCs/>
          <w:sz w:val="28"/>
          <w:szCs w:val="28"/>
          <w:lang w:val="ru-RU"/>
        </w:rPr>
        <w:t>ранзисторную</w:t>
      </w:r>
      <w:proofErr w:type="spellEnd"/>
      <w:r>
        <w:rPr>
          <w:rFonts w:ascii="Times New Roman" w:hAnsi="Times New Roman" w:cs="Times New Roman"/>
          <w:b/>
          <w:bCs/>
          <w:sz w:val="28"/>
          <w:szCs w:val="28"/>
          <w:lang w:val="ru-RU"/>
        </w:rPr>
        <w:t xml:space="preserve"> структуру</w:t>
      </w:r>
      <w:r w:rsidR="00592416" w:rsidRPr="00B86F36">
        <w:rPr>
          <w:rFonts w:ascii="Times New Roman" w:hAnsi="Times New Roman" w:cs="Times New Roman"/>
          <w:b/>
          <w:bCs/>
          <w:sz w:val="28"/>
          <w:szCs w:val="28"/>
          <w:lang w:val="ru-RU"/>
        </w:rPr>
        <w:t xml:space="preserve"> с высокой подвижностью электронов</w:t>
      </w:r>
    </w:p>
    <w:p w14:paraId="4D04DCC9" w14:textId="77777777" w:rsidR="00592416" w:rsidRPr="00C87653" w:rsidRDefault="00592416"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(НЕМТ - </w:t>
      </w:r>
      <w:r w:rsidRPr="00C87653">
        <w:rPr>
          <w:rFonts w:ascii="Times New Roman" w:hAnsi="Times New Roman" w:cs="Times New Roman"/>
          <w:sz w:val="28"/>
          <w:szCs w:val="28"/>
        </w:rPr>
        <w:t>High</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Electron</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Mobility</w:t>
      </w:r>
      <w:r w:rsidRPr="00C87653">
        <w:rPr>
          <w:rFonts w:ascii="Times New Roman" w:hAnsi="Times New Roman" w:cs="Times New Roman"/>
          <w:sz w:val="28"/>
          <w:szCs w:val="28"/>
          <w:lang w:val="ru-RU"/>
        </w:rPr>
        <w:t xml:space="preserve"> </w:t>
      </w:r>
      <w:r w:rsidRPr="00C87653">
        <w:rPr>
          <w:rFonts w:ascii="Times New Roman" w:hAnsi="Times New Roman" w:cs="Times New Roman"/>
          <w:sz w:val="28"/>
          <w:szCs w:val="28"/>
        </w:rPr>
        <w:t>Transistor</w:t>
      </w:r>
      <w:r w:rsidRPr="00C87653">
        <w:rPr>
          <w:rFonts w:ascii="Times New Roman" w:hAnsi="Times New Roman" w:cs="Times New Roman"/>
          <w:sz w:val="28"/>
          <w:szCs w:val="28"/>
          <w:lang w:val="ru-RU"/>
        </w:rPr>
        <w:t xml:space="preserve">)-при конструировании высокочастотных полевых </w:t>
      </w:r>
      <w:proofErr w:type="spellStart"/>
      <w:r w:rsidRPr="00C87653">
        <w:rPr>
          <w:rFonts w:ascii="Times New Roman" w:hAnsi="Times New Roman" w:cs="Times New Roman"/>
          <w:sz w:val="28"/>
          <w:szCs w:val="28"/>
          <w:lang w:val="ru-RU"/>
        </w:rPr>
        <w:t>транзи</w:t>
      </w:r>
      <w:proofErr w:type="spellEnd"/>
      <w:r w:rsidRPr="00C87653">
        <w:rPr>
          <w:rFonts w:ascii="Times New Roman" w:hAnsi="Times New Roman" w:cs="Times New Roman"/>
          <w:sz w:val="28"/>
          <w:szCs w:val="28"/>
          <w:lang w:val="ru-RU"/>
        </w:rPr>
        <w:t xml:space="preserve">- сторов возникла проблема падения подвижности при повыше- </w:t>
      </w:r>
      <w:proofErr w:type="spellStart"/>
      <w:r w:rsidRPr="00C87653">
        <w:rPr>
          <w:rFonts w:ascii="Times New Roman" w:hAnsi="Times New Roman" w:cs="Times New Roman"/>
          <w:sz w:val="28"/>
          <w:szCs w:val="28"/>
          <w:lang w:val="ru-RU"/>
        </w:rPr>
        <w:t>нии</w:t>
      </w:r>
      <w:proofErr w:type="spellEnd"/>
      <w:r w:rsidRPr="00C87653">
        <w:rPr>
          <w:rFonts w:ascii="Times New Roman" w:hAnsi="Times New Roman" w:cs="Times New Roman"/>
          <w:sz w:val="28"/>
          <w:szCs w:val="28"/>
          <w:lang w:val="ru-RU"/>
        </w:rPr>
        <w:t xml:space="preserve"> концентрации носителей в канале, необходимой при </w:t>
      </w:r>
      <w:proofErr w:type="spellStart"/>
      <w:r w:rsidRPr="00C87653">
        <w:rPr>
          <w:rFonts w:ascii="Times New Roman" w:hAnsi="Times New Roman" w:cs="Times New Roman"/>
          <w:sz w:val="28"/>
          <w:szCs w:val="28"/>
          <w:lang w:val="ru-RU"/>
        </w:rPr>
        <w:t>ма</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лой</w:t>
      </w:r>
      <w:proofErr w:type="spellEnd"/>
      <w:r w:rsidRPr="00C87653">
        <w:rPr>
          <w:rFonts w:ascii="Times New Roman" w:hAnsi="Times New Roman" w:cs="Times New Roman"/>
          <w:sz w:val="28"/>
          <w:szCs w:val="28"/>
          <w:lang w:val="ru-RU"/>
        </w:rPr>
        <w:t xml:space="preserve"> длине канала. Роль </w:t>
      </w:r>
      <w:proofErr w:type="spellStart"/>
      <w:r w:rsidRPr="00C87653">
        <w:rPr>
          <w:rFonts w:ascii="Times New Roman" w:hAnsi="Times New Roman" w:cs="Times New Roman"/>
          <w:sz w:val="28"/>
          <w:szCs w:val="28"/>
          <w:lang w:val="ru-RU"/>
        </w:rPr>
        <w:t>подзатворного</w:t>
      </w:r>
      <w:proofErr w:type="spellEnd"/>
      <w:r w:rsidRPr="00C87653">
        <w:rPr>
          <w:rFonts w:ascii="Times New Roman" w:hAnsi="Times New Roman" w:cs="Times New Roman"/>
          <w:sz w:val="28"/>
          <w:szCs w:val="28"/>
          <w:lang w:val="ru-RU"/>
        </w:rPr>
        <w:t xml:space="preserve"> диэлектрика в НЕМТ выполняет </w:t>
      </w:r>
      <w:proofErr w:type="spellStart"/>
      <w:r w:rsidRPr="00C87653">
        <w:rPr>
          <w:rFonts w:ascii="Times New Roman" w:hAnsi="Times New Roman" w:cs="Times New Roman"/>
          <w:sz w:val="28"/>
          <w:szCs w:val="28"/>
          <w:lang w:val="ru-RU"/>
        </w:rPr>
        <w:t>широкозонный</w:t>
      </w:r>
      <w:proofErr w:type="spellEnd"/>
      <w:r w:rsidRPr="00C87653">
        <w:rPr>
          <w:rFonts w:ascii="Times New Roman" w:hAnsi="Times New Roman" w:cs="Times New Roman"/>
          <w:sz w:val="28"/>
          <w:szCs w:val="28"/>
          <w:lang w:val="ru-RU"/>
        </w:rPr>
        <w:t xml:space="preserve"> полупроводник (</w:t>
      </w:r>
      <w:proofErr w:type="spellStart"/>
      <w:r w:rsidRPr="00C87653">
        <w:rPr>
          <w:rFonts w:ascii="Times New Roman" w:hAnsi="Times New Roman" w:cs="Times New Roman"/>
          <w:sz w:val="28"/>
          <w:szCs w:val="28"/>
          <w:lang w:val="ru-RU"/>
        </w:rPr>
        <w:t>AlGaAs</w:t>
      </w:r>
      <w:proofErr w:type="spellEnd"/>
      <w:r w:rsidRPr="00C87653">
        <w:rPr>
          <w:rFonts w:ascii="Times New Roman" w:hAnsi="Times New Roman" w:cs="Times New Roman"/>
          <w:sz w:val="28"/>
          <w:szCs w:val="28"/>
          <w:lang w:val="ru-RU"/>
        </w:rPr>
        <w:t xml:space="preserve">), который вследствие искривления энергетической диаграммы при разрыве зон остается полностью обедненным электронами даже при высокой степени легирования. Толщина канала в НЕМТ чрезвычайно мала. При малой эффективной массе электронов (0,067 т0) это приводит к сильному квантованию движения электронов в направлении, нормальном к границе </w:t>
      </w:r>
      <w:proofErr w:type="spellStart"/>
      <w:r w:rsidRPr="00C87653">
        <w:rPr>
          <w:rFonts w:ascii="Times New Roman" w:hAnsi="Times New Roman" w:cs="Times New Roman"/>
          <w:sz w:val="28"/>
          <w:szCs w:val="28"/>
          <w:lang w:val="ru-RU"/>
        </w:rPr>
        <w:t>гетерослоя</w:t>
      </w:r>
      <w:proofErr w:type="spellEnd"/>
      <w:r w:rsidRPr="00C87653">
        <w:rPr>
          <w:rFonts w:ascii="Times New Roman" w:hAnsi="Times New Roman" w:cs="Times New Roman"/>
          <w:sz w:val="28"/>
          <w:szCs w:val="28"/>
          <w:lang w:val="ru-RU"/>
        </w:rPr>
        <w:t xml:space="preserve"> и формированию энергетических </w:t>
      </w:r>
      <w:proofErr w:type="spellStart"/>
      <w:r w:rsidRPr="00C87653">
        <w:rPr>
          <w:rFonts w:ascii="Times New Roman" w:hAnsi="Times New Roman" w:cs="Times New Roman"/>
          <w:sz w:val="28"/>
          <w:szCs w:val="28"/>
          <w:lang w:val="ru-RU"/>
        </w:rPr>
        <w:t>подзон</w:t>
      </w:r>
      <w:proofErr w:type="spellEnd"/>
      <w:r w:rsidRPr="00C87653">
        <w:rPr>
          <w:rFonts w:ascii="Times New Roman" w:hAnsi="Times New Roman" w:cs="Times New Roman"/>
          <w:sz w:val="28"/>
          <w:szCs w:val="28"/>
          <w:lang w:val="ru-RU"/>
        </w:rPr>
        <w:t xml:space="preserve">, расстояние между ко- </w:t>
      </w:r>
      <w:proofErr w:type="spellStart"/>
      <w:r w:rsidRPr="00C87653">
        <w:rPr>
          <w:rFonts w:ascii="Times New Roman" w:hAnsi="Times New Roman" w:cs="Times New Roman"/>
          <w:sz w:val="28"/>
          <w:szCs w:val="28"/>
          <w:lang w:val="ru-RU"/>
        </w:rPr>
        <w:t>торыми</w:t>
      </w:r>
      <w:proofErr w:type="spellEnd"/>
      <w:r w:rsidRPr="00C87653">
        <w:rPr>
          <w:rFonts w:ascii="Times New Roman" w:hAnsi="Times New Roman" w:cs="Times New Roman"/>
          <w:sz w:val="28"/>
          <w:szCs w:val="28"/>
          <w:lang w:val="ru-RU"/>
        </w:rPr>
        <w:t xml:space="preserve"> достаточно велико. Пороговое напряжение НЕМТ определяется толщиной dH и степенью легирования </w:t>
      </w:r>
      <w:proofErr w:type="spellStart"/>
      <w:r w:rsidRPr="00C87653">
        <w:rPr>
          <w:rFonts w:ascii="Times New Roman" w:hAnsi="Times New Roman" w:cs="Times New Roman"/>
          <w:sz w:val="28"/>
          <w:szCs w:val="28"/>
          <w:lang w:val="ru-RU"/>
        </w:rPr>
        <w:t>гетерослоя</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AlGaAs</w:t>
      </w:r>
      <w:proofErr w:type="spellEnd"/>
      <w:r w:rsidRPr="00C87653">
        <w:rPr>
          <w:rFonts w:ascii="Times New Roman" w:hAnsi="Times New Roman" w:cs="Times New Roman"/>
          <w:sz w:val="28"/>
          <w:szCs w:val="28"/>
          <w:lang w:val="ru-RU"/>
        </w:rPr>
        <w:t xml:space="preserve">. Разновидностью НЕМТ являются приборы с обращен- ной структурой. В обращенном </w:t>
      </w:r>
      <w:r w:rsidRPr="00C87653">
        <w:rPr>
          <w:rFonts w:ascii="Times New Roman" w:hAnsi="Times New Roman" w:cs="Times New Roman"/>
          <w:sz w:val="28"/>
          <w:szCs w:val="28"/>
          <w:lang w:val="ru-RU"/>
        </w:rPr>
        <w:lastRenderedPageBreak/>
        <w:t xml:space="preserve">НЕМТ </w:t>
      </w:r>
      <w:proofErr w:type="spellStart"/>
      <w:r w:rsidRPr="00C87653">
        <w:rPr>
          <w:rFonts w:ascii="Times New Roman" w:hAnsi="Times New Roman" w:cs="Times New Roman"/>
          <w:sz w:val="28"/>
          <w:szCs w:val="28"/>
          <w:lang w:val="ru-RU"/>
        </w:rPr>
        <w:t>узкозонный</w:t>
      </w:r>
      <w:proofErr w:type="spellEnd"/>
      <w:r w:rsidRPr="00C87653">
        <w:rPr>
          <w:rFonts w:ascii="Times New Roman" w:hAnsi="Times New Roman" w:cs="Times New Roman"/>
          <w:sz w:val="28"/>
          <w:szCs w:val="28"/>
          <w:lang w:val="ru-RU"/>
        </w:rPr>
        <w:t xml:space="preserve"> слой </w:t>
      </w:r>
      <w:proofErr w:type="spellStart"/>
      <w:r w:rsidRPr="00C87653">
        <w:rPr>
          <w:rFonts w:ascii="Times New Roman" w:hAnsi="Times New Roman" w:cs="Times New Roman"/>
          <w:sz w:val="28"/>
          <w:szCs w:val="28"/>
          <w:lang w:val="ru-RU"/>
        </w:rPr>
        <w:t>GaAs</w:t>
      </w:r>
      <w:proofErr w:type="spellEnd"/>
      <w:r w:rsidRPr="00C87653">
        <w:rPr>
          <w:rFonts w:ascii="Times New Roman" w:hAnsi="Times New Roman" w:cs="Times New Roman"/>
          <w:sz w:val="28"/>
          <w:szCs w:val="28"/>
          <w:lang w:val="ru-RU"/>
        </w:rPr>
        <w:t xml:space="preserve">, в котором формируется канал, расположен между </w:t>
      </w:r>
      <w:proofErr w:type="spellStart"/>
      <w:r w:rsidRPr="00C87653">
        <w:rPr>
          <w:rFonts w:ascii="Times New Roman" w:hAnsi="Times New Roman" w:cs="Times New Roman"/>
          <w:sz w:val="28"/>
          <w:szCs w:val="28"/>
          <w:lang w:val="ru-RU"/>
        </w:rPr>
        <w:t>барь</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ерным</w:t>
      </w:r>
      <w:proofErr w:type="spellEnd"/>
      <w:r w:rsidRPr="00C87653">
        <w:rPr>
          <w:rFonts w:ascii="Times New Roman" w:hAnsi="Times New Roman" w:cs="Times New Roman"/>
          <w:sz w:val="28"/>
          <w:szCs w:val="28"/>
          <w:lang w:val="ru-RU"/>
        </w:rPr>
        <w:t xml:space="preserve"> контактом и </w:t>
      </w:r>
      <w:proofErr w:type="spellStart"/>
      <w:r w:rsidRPr="00C87653">
        <w:rPr>
          <w:rFonts w:ascii="Times New Roman" w:hAnsi="Times New Roman" w:cs="Times New Roman"/>
          <w:sz w:val="28"/>
          <w:szCs w:val="28"/>
          <w:lang w:val="ru-RU"/>
        </w:rPr>
        <w:t>широкозонным</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гетерослоем</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AlGaAs</w:t>
      </w:r>
      <w:proofErr w:type="spellEnd"/>
      <w:r w:rsidRPr="00C87653">
        <w:rPr>
          <w:rFonts w:ascii="Times New Roman" w:hAnsi="Times New Roman" w:cs="Times New Roman"/>
          <w:sz w:val="28"/>
          <w:szCs w:val="28"/>
          <w:lang w:val="ru-RU"/>
        </w:rPr>
        <w:t>.</w:t>
      </w:r>
    </w:p>
    <w:p w14:paraId="4E96E981" w14:textId="77777777" w:rsidR="00592416" w:rsidRPr="00C87653" w:rsidRDefault="00592416" w:rsidP="00C87653">
      <w:pPr>
        <w:jc w:val="both"/>
        <w:rPr>
          <w:rFonts w:ascii="Times New Roman" w:hAnsi="Times New Roman" w:cs="Times New Roman"/>
          <w:sz w:val="28"/>
          <w:szCs w:val="28"/>
          <w:lang w:val="ru-RU"/>
        </w:rPr>
      </w:pPr>
    </w:p>
    <w:p w14:paraId="0E88D594" w14:textId="77777777" w:rsidR="00592416" w:rsidRPr="00B86F36" w:rsidRDefault="00DE1A5E" w:rsidP="00B86F36">
      <w:pPr>
        <w:spacing w:after="0" w:line="240" w:lineRule="auto"/>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 xml:space="preserve">52.Опишите </w:t>
      </w:r>
      <w:proofErr w:type="spellStart"/>
      <w:r w:rsidR="00592416" w:rsidRPr="00B86F36">
        <w:rPr>
          <w:rFonts w:ascii="Times New Roman" w:hAnsi="Times New Roman" w:cs="Times New Roman"/>
          <w:b/>
          <w:bCs/>
          <w:sz w:val="28"/>
          <w:szCs w:val="28"/>
          <w:lang w:val="ru-RU"/>
        </w:rPr>
        <w:t>Псевдоморфные</w:t>
      </w:r>
      <w:proofErr w:type="spellEnd"/>
      <w:r w:rsidR="00592416" w:rsidRPr="00B86F36">
        <w:rPr>
          <w:rFonts w:ascii="Times New Roman" w:hAnsi="Times New Roman" w:cs="Times New Roman"/>
          <w:b/>
          <w:bCs/>
          <w:sz w:val="28"/>
          <w:szCs w:val="28"/>
          <w:lang w:val="ru-RU"/>
        </w:rPr>
        <w:t xml:space="preserve"> и </w:t>
      </w:r>
      <w:proofErr w:type="spellStart"/>
      <w:r w:rsidR="00592416" w:rsidRPr="00B86F36">
        <w:rPr>
          <w:rFonts w:ascii="Times New Roman" w:hAnsi="Times New Roman" w:cs="Times New Roman"/>
          <w:b/>
          <w:bCs/>
          <w:sz w:val="28"/>
          <w:szCs w:val="28"/>
          <w:lang w:val="ru-RU"/>
        </w:rPr>
        <w:t>метаморфные</w:t>
      </w:r>
      <w:proofErr w:type="spellEnd"/>
      <w:r w:rsidR="00592416" w:rsidRPr="00B86F36">
        <w:rPr>
          <w:rFonts w:ascii="Times New Roman" w:hAnsi="Times New Roman" w:cs="Times New Roman"/>
          <w:b/>
          <w:bCs/>
          <w:sz w:val="28"/>
          <w:szCs w:val="28"/>
          <w:lang w:val="ru-RU"/>
        </w:rPr>
        <w:t xml:space="preserve"> структуры (р-НЕТ и </w:t>
      </w:r>
      <w:r w:rsidR="00592416" w:rsidRPr="00B86F36">
        <w:rPr>
          <w:rFonts w:ascii="Times New Roman" w:hAnsi="Times New Roman" w:cs="Times New Roman"/>
          <w:b/>
          <w:bCs/>
          <w:sz w:val="28"/>
          <w:szCs w:val="28"/>
        </w:rPr>
        <w:t>m</w:t>
      </w:r>
      <w:r w:rsidR="00592416" w:rsidRPr="00B86F36">
        <w:rPr>
          <w:rFonts w:ascii="Times New Roman" w:hAnsi="Times New Roman" w:cs="Times New Roman"/>
          <w:b/>
          <w:bCs/>
          <w:sz w:val="28"/>
          <w:szCs w:val="28"/>
          <w:lang w:val="ru-RU"/>
        </w:rPr>
        <w:t>-НЕТ)</w:t>
      </w:r>
    </w:p>
    <w:p w14:paraId="32764ED5" w14:textId="77777777" w:rsidR="00592416" w:rsidRPr="00C87653" w:rsidRDefault="00592416" w:rsidP="00C87653">
      <w:pPr>
        <w:jc w:val="both"/>
        <w:rPr>
          <w:rFonts w:ascii="Times New Roman" w:hAnsi="Times New Roman" w:cs="Times New Roman"/>
          <w:b/>
          <w:bCs/>
          <w:sz w:val="28"/>
          <w:szCs w:val="28"/>
          <w:lang w:val="ru-RU"/>
        </w:rPr>
      </w:pPr>
    </w:p>
    <w:p w14:paraId="7FBB0077" w14:textId="77777777" w:rsidR="00592416" w:rsidRPr="00C87653" w:rsidRDefault="00592416"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Одним из серьезных препятствий на пути реализации возможностей транзисторов с высокой подвижностью </w:t>
      </w:r>
      <w:proofErr w:type="spellStart"/>
      <w:r w:rsidRPr="00C87653">
        <w:rPr>
          <w:rFonts w:ascii="Times New Roman" w:hAnsi="Times New Roman" w:cs="Times New Roman"/>
          <w:sz w:val="28"/>
          <w:szCs w:val="28"/>
          <w:lang w:val="ru-RU"/>
        </w:rPr>
        <w:t>элек</w:t>
      </w:r>
      <w:proofErr w:type="spellEnd"/>
      <w:r w:rsidRPr="00C87653">
        <w:rPr>
          <w:rFonts w:ascii="Times New Roman" w:hAnsi="Times New Roman" w:cs="Times New Roman"/>
          <w:sz w:val="28"/>
          <w:szCs w:val="28"/>
          <w:lang w:val="ru-RU"/>
        </w:rPr>
        <w:t xml:space="preserve">- тронов на основе </w:t>
      </w:r>
      <w:proofErr w:type="spellStart"/>
      <w:r w:rsidRPr="00C87653">
        <w:rPr>
          <w:rFonts w:ascii="Times New Roman" w:hAnsi="Times New Roman" w:cs="Times New Roman"/>
          <w:sz w:val="28"/>
          <w:szCs w:val="28"/>
          <w:lang w:val="ru-RU"/>
        </w:rPr>
        <w:t>GaAs</w:t>
      </w:r>
      <w:proofErr w:type="spellEnd"/>
      <w:r w:rsidRPr="00C87653">
        <w:rPr>
          <w:rFonts w:ascii="Times New Roman" w:hAnsi="Times New Roman" w:cs="Times New Roman"/>
          <w:sz w:val="28"/>
          <w:szCs w:val="28"/>
          <w:lang w:val="ru-RU"/>
        </w:rPr>
        <w:t xml:space="preserve"> является наличие глубоких ловушек для электронов при высоком уровне содержания алюминия в AlGa1-xAsx. </w:t>
      </w:r>
      <w:proofErr w:type="spellStart"/>
      <w:r w:rsidRPr="00C87653">
        <w:rPr>
          <w:rFonts w:ascii="Times New Roman" w:hAnsi="Times New Roman" w:cs="Times New Roman"/>
          <w:sz w:val="28"/>
          <w:szCs w:val="28"/>
          <w:lang w:val="ru-RU"/>
        </w:rPr>
        <w:t>Перспиктивные</w:t>
      </w:r>
      <w:proofErr w:type="spellEnd"/>
      <w:r w:rsidRPr="00C87653">
        <w:rPr>
          <w:rFonts w:ascii="Times New Roman" w:hAnsi="Times New Roman" w:cs="Times New Roman"/>
          <w:sz w:val="28"/>
          <w:szCs w:val="28"/>
          <w:lang w:val="ru-RU"/>
        </w:rPr>
        <w:t xml:space="preserve"> соединения </w:t>
      </w:r>
      <w:proofErr w:type="spellStart"/>
      <w:r w:rsidRPr="00C87653">
        <w:rPr>
          <w:rFonts w:ascii="Times New Roman" w:hAnsi="Times New Roman" w:cs="Times New Roman"/>
          <w:sz w:val="28"/>
          <w:szCs w:val="28"/>
          <w:lang w:val="ru-RU"/>
        </w:rPr>
        <w:t>InGaAs</w:t>
      </w:r>
      <w:proofErr w:type="spellEnd"/>
      <w:r w:rsidRPr="00C87653">
        <w:rPr>
          <w:rFonts w:ascii="Times New Roman" w:hAnsi="Times New Roman" w:cs="Times New Roman"/>
          <w:sz w:val="28"/>
          <w:szCs w:val="28"/>
          <w:lang w:val="ru-RU"/>
        </w:rPr>
        <w:t>,</w:t>
      </w:r>
    </w:p>
    <w:p w14:paraId="440DD32F" w14:textId="77777777" w:rsidR="00592416" w:rsidRPr="00C87653" w:rsidRDefault="00592416"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InGaP</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InAlAs</w:t>
      </w:r>
      <w:proofErr w:type="spellEnd"/>
      <w:r w:rsidRPr="00C87653">
        <w:rPr>
          <w:rFonts w:ascii="Times New Roman" w:hAnsi="Times New Roman" w:cs="Times New Roman"/>
          <w:sz w:val="28"/>
          <w:szCs w:val="28"/>
          <w:lang w:val="ru-RU"/>
        </w:rPr>
        <w:t xml:space="preserve"> и InP, </w:t>
      </w:r>
    </w:p>
    <w:p w14:paraId="616B98F3" w14:textId="77777777" w:rsidR="00592416" w:rsidRPr="00C87653" w:rsidRDefault="00592416" w:rsidP="00C87653">
      <w:pPr>
        <w:jc w:val="both"/>
        <w:rPr>
          <w:rFonts w:ascii="Times New Roman" w:hAnsi="Times New Roman" w:cs="Times New Roman"/>
          <w:sz w:val="28"/>
          <w:szCs w:val="28"/>
          <w:lang w:val="ru-RU"/>
        </w:rPr>
      </w:pPr>
      <w:r w:rsidRPr="00C87653">
        <w:rPr>
          <w:rFonts w:ascii="Times New Roman" w:hAnsi="Times New Roman" w:cs="Times New Roman"/>
          <w:sz w:val="28"/>
          <w:szCs w:val="28"/>
          <w:lang w:val="ru-RU"/>
        </w:rPr>
        <w:t xml:space="preserve">позволившие существенно улучшить характеристики НЕМТ. Наилучшие характеристики получены в </w:t>
      </w:r>
      <w:proofErr w:type="spellStart"/>
      <w:r w:rsidRPr="00C87653">
        <w:rPr>
          <w:rFonts w:ascii="Times New Roman" w:hAnsi="Times New Roman" w:cs="Times New Roman"/>
          <w:sz w:val="28"/>
          <w:szCs w:val="28"/>
          <w:lang w:val="ru-RU"/>
        </w:rPr>
        <w:t>псевдоморфных</w:t>
      </w:r>
      <w:proofErr w:type="spellEnd"/>
      <w:r w:rsidRPr="00C87653">
        <w:rPr>
          <w:rFonts w:ascii="Times New Roman" w:hAnsi="Times New Roman" w:cs="Times New Roman"/>
          <w:sz w:val="28"/>
          <w:szCs w:val="28"/>
          <w:lang w:val="ru-RU"/>
        </w:rPr>
        <w:t xml:space="preserve"> НЕМТ на InP-подложке (структура </w:t>
      </w:r>
      <w:proofErr w:type="spellStart"/>
      <w:r w:rsidRPr="00C87653">
        <w:rPr>
          <w:rFonts w:ascii="Times New Roman" w:hAnsi="Times New Roman" w:cs="Times New Roman"/>
          <w:sz w:val="28"/>
          <w:szCs w:val="28"/>
          <w:lang w:val="ru-RU"/>
        </w:rPr>
        <w:t>InGaAs</w:t>
      </w:r>
      <w:proofErr w:type="spellEnd"/>
      <w:r w:rsidRPr="00C87653">
        <w:rPr>
          <w:rFonts w:ascii="Times New Roman" w:hAnsi="Times New Roman" w:cs="Times New Roman"/>
          <w:sz w:val="28"/>
          <w:szCs w:val="28"/>
          <w:lang w:val="ru-RU"/>
        </w:rPr>
        <w:t xml:space="preserve">/InP). Простейшая структура и энергетическая диаграмма р-НЕМТ </w:t>
      </w:r>
      <w:proofErr w:type="spellStart"/>
      <w:r w:rsidRPr="00C87653">
        <w:rPr>
          <w:rFonts w:ascii="Times New Roman" w:hAnsi="Times New Roman" w:cs="Times New Roman"/>
          <w:sz w:val="28"/>
          <w:szCs w:val="28"/>
          <w:lang w:val="ru-RU"/>
        </w:rPr>
        <w:t>In0,53Ga0,47As</w:t>
      </w:r>
      <w:proofErr w:type="spellEnd"/>
      <w:r w:rsidRPr="00C87653">
        <w:rPr>
          <w:rFonts w:ascii="Times New Roman" w:hAnsi="Times New Roman" w:cs="Times New Roman"/>
          <w:sz w:val="28"/>
          <w:szCs w:val="28"/>
          <w:lang w:val="ru-RU"/>
        </w:rPr>
        <w:t xml:space="preserve">/ InP. Высокая стоимость InP подложек стимулировало </w:t>
      </w:r>
      <w:proofErr w:type="spellStart"/>
      <w:r w:rsidRPr="00C87653">
        <w:rPr>
          <w:rFonts w:ascii="Times New Roman" w:hAnsi="Times New Roman" w:cs="Times New Roman"/>
          <w:sz w:val="28"/>
          <w:szCs w:val="28"/>
          <w:lang w:val="ru-RU"/>
        </w:rPr>
        <w:t>разра</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ботку</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метаморфных</w:t>
      </w:r>
      <w:proofErr w:type="spellEnd"/>
      <w:r w:rsidRPr="00C87653">
        <w:rPr>
          <w:rFonts w:ascii="Times New Roman" w:hAnsi="Times New Roman" w:cs="Times New Roman"/>
          <w:sz w:val="28"/>
          <w:szCs w:val="28"/>
          <w:lang w:val="ru-RU"/>
        </w:rPr>
        <w:t xml:space="preserve"> НЕМТ (m-НЕМТ), имеющих структуру </w:t>
      </w:r>
      <w:proofErr w:type="spellStart"/>
      <w:r w:rsidRPr="00C87653">
        <w:rPr>
          <w:rFonts w:ascii="Times New Roman" w:hAnsi="Times New Roman" w:cs="Times New Roman"/>
          <w:sz w:val="28"/>
          <w:szCs w:val="28"/>
          <w:lang w:val="ru-RU"/>
        </w:rPr>
        <w:t>AlInAs</w:t>
      </w:r>
      <w:proofErr w:type="spellEnd"/>
      <w:r w:rsidRPr="00C87653">
        <w:rPr>
          <w:rFonts w:ascii="Times New Roman" w:hAnsi="Times New Roman" w:cs="Times New Roman"/>
          <w:sz w:val="28"/>
          <w:szCs w:val="28"/>
          <w:lang w:val="ru-RU"/>
        </w:rPr>
        <w:t>/</w:t>
      </w:r>
      <w:proofErr w:type="spellStart"/>
      <w:r w:rsidRPr="00C87653">
        <w:rPr>
          <w:rFonts w:ascii="Times New Roman" w:hAnsi="Times New Roman" w:cs="Times New Roman"/>
          <w:sz w:val="28"/>
          <w:szCs w:val="28"/>
          <w:lang w:val="ru-RU"/>
        </w:rPr>
        <w:t>InGaAs</w:t>
      </w:r>
      <w:proofErr w:type="spellEnd"/>
      <w:r w:rsidRPr="00C87653">
        <w:rPr>
          <w:rFonts w:ascii="Times New Roman" w:hAnsi="Times New Roman" w:cs="Times New Roman"/>
          <w:sz w:val="28"/>
          <w:szCs w:val="28"/>
          <w:lang w:val="ru-RU"/>
        </w:rPr>
        <w:t xml:space="preserve"> на </w:t>
      </w:r>
      <w:proofErr w:type="spellStart"/>
      <w:r w:rsidRPr="00C87653">
        <w:rPr>
          <w:rFonts w:ascii="Times New Roman" w:hAnsi="Times New Roman" w:cs="Times New Roman"/>
          <w:sz w:val="28"/>
          <w:szCs w:val="28"/>
          <w:lang w:val="ru-RU"/>
        </w:rPr>
        <w:t>GaAs-подложке</w:t>
      </w:r>
      <w:proofErr w:type="spellEnd"/>
      <w:r w:rsidRPr="00C87653">
        <w:rPr>
          <w:rFonts w:ascii="Times New Roman" w:hAnsi="Times New Roman" w:cs="Times New Roman"/>
          <w:sz w:val="28"/>
          <w:szCs w:val="28"/>
          <w:lang w:val="ru-RU"/>
        </w:rPr>
        <w:t xml:space="preserve">. В настоящее время характеристики m-НЕМТ почти не уступают р-НЕМТ на InР-подложке. Более того, на СВЧ под- ложка </w:t>
      </w:r>
      <w:proofErr w:type="spellStart"/>
      <w:r w:rsidRPr="00C87653">
        <w:rPr>
          <w:rFonts w:ascii="Times New Roman" w:hAnsi="Times New Roman" w:cs="Times New Roman"/>
          <w:sz w:val="28"/>
          <w:szCs w:val="28"/>
          <w:lang w:val="ru-RU"/>
        </w:rPr>
        <w:t>GaAs</w:t>
      </w:r>
      <w:proofErr w:type="spellEnd"/>
      <w:r w:rsidRPr="00C87653">
        <w:rPr>
          <w:rFonts w:ascii="Times New Roman" w:hAnsi="Times New Roman" w:cs="Times New Roman"/>
          <w:sz w:val="28"/>
          <w:szCs w:val="28"/>
          <w:lang w:val="ru-RU"/>
        </w:rPr>
        <w:t xml:space="preserve"> обладает значительно лучшими </w:t>
      </w:r>
      <w:proofErr w:type="spellStart"/>
      <w:r w:rsidRPr="00C87653">
        <w:rPr>
          <w:rFonts w:ascii="Times New Roman" w:hAnsi="Times New Roman" w:cs="Times New Roman"/>
          <w:sz w:val="28"/>
          <w:szCs w:val="28"/>
          <w:lang w:val="ru-RU"/>
        </w:rPr>
        <w:t>диэлектрическими</w:t>
      </w:r>
      <w:proofErr w:type="spellEnd"/>
      <w:r w:rsidRPr="00C87653">
        <w:rPr>
          <w:rFonts w:ascii="Times New Roman" w:hAnsi="Times New Roman" w:cs="Times New Roman"/>
          <w:sz w:val="28"/>
          <w:szCs w:val="28"/>
          <w:lang w:val="ru-RU"/>
        </w:rPr>
        <w:t xml:space="preserve"> свойствами, чем InP.</w:t>
      </w:r>
    </w:p>
    <w:p w14:paraId="77D78B2D" w14:textId="77777777" w:rsidR="00592416" w:rsidRPr="00C87653" w:rsidRDefault="00592416" w:rsidP="00C87653">
      <w:pPr>
        <w:pStyle w:val="p1"/>
        <w:jc w:val="both"/>
        <w:rPr>
          <w:rFonts w:ascii="Times New Roman" w:hAnsi="Times New Roman"/>
          <w:sz w:val="28"/>
          <w:szCs w:val="28"/>
        </w:rPr>
      </w:pPr>
      <w:r w:rsidRPr="00C87653">
        <w:rPr>
          <w:rStyle w:val="s1"/>
          <w:rFonts w:ascii="Times New Roman" w:hAnsi="Times New Roman"/>
          <w:sz w:val="28"/>
          <w:szCs w:val="28"/>
        </w:rPr>
        <w:t>Если же слой одного из материалов достаточно тонок, то он способен до определенного предела накапливать энергию упругих напряжений в виде упругих деформаций. В качестве такого слоя целесообразно использовать узкозонный материал, создающий квантовую яму.</w:t>
      </w:r>
    </w:p>
    <w:p w14:paraId="23032294" w14:textId="77777777" w:rsidR="00592416" w:rsidRPr="00C87653" w:rsidRDefault="00592416" w:rsidP="00C87653">
      <w:pPr>
        <w:pStyle w:val="p1"/>
        <w:jc w:val="both"/>
        <w:rPr>
          <w:rFonts w:ascii="Times New Roman" w:hAnsi="Times New Roman"/>
          <w:sz w:val="28"/>
          <w:szCs w:val="28"/>
        </w:rPr>
      </w:pPr>
      <w:r w:rsidRPr="00C87653">
        <w:rPr>
          <w:rStyle w:val="s1"/>
          <w:rFonts w:ascii="Times New Roman" w:hAnsi="Times New Roman"/>
          <w:sz w:val="28"/>
          <w:szCs w:val="28"/>
        </w:rPr>
        <w:t>Транзисторы, созданные на основе такой структуры получили название псевдоморфных НЕМТ (p-HEMT). Формирование слоя двухмерного электронного газа на границе раздела</w:t>
      </w:r>
    </w:p>
    <w:p w14:paraId="4A524A87" w14:textId="77777777" w:rsidR="00592416" w:rsidRPr="00C87653" w:rsidRDefault="00592416" w:rsidP="00C87653">
      <w:pPr>
        <w:pStyle w:val="p1"/>
        <w:jc w:val="both"/>
        <w:rPr>
          <w:rFonts w:ascii="Times New Roman" w:hAnsi="Times New Roman"/>
          <w:sz w:val="28"/>
          <w:szCs w:val="28"/>
        </w:rPr>
      </w:pPr>
      <w:r w:rsidRPr="00C87653">
        <w:rPr>
          <w:rStyle w:val="s1"/>
          <w:rFonts w:ascii="Times New Roman" w:hAnsi="Times New Roman"/>
          <w:sz w:val="28"/>
          <w:szCs w:val="28"/>
        </w:rPr>
        <w:t>AlGaAs/InGaAs дает возможность использовать в паре с ним</w:t>
      </w:r>
    </w:p>
    <w:p w14:paraId="5201F0D0" w14:textId="77777777" w:rsidR="00592416" w:rsidRPr="00C87653" w:rsidRDefault="00592416" w:rsidP="00C87653">
      <w:pPr>
        <w:pStyle w:val="p1"/>
        <w:jc w:val="both"/>
        <w:rPr>
          <w:rStyle w:val="s1"/>
          <w:rFonts w:ascii="Times New Roman" w:hAnsi="Times New Roman"/>
          <w:sz w:val="28"/>
          <w:szCs w:val="28"/>
        </w:rPr>
      </w:pPr>
      <w:r w:rsidRPr="00C87653">
        <w:rPr>
          <w:rStyle w:val="s1"/>
          <w:rFonts w:ascii="Times New Roman" w:hAnsi="Times New Roman"/>
          <w:sz w:val="28"/>
          <w:szCs w:val="28"/>
        </w:rPr>
        <w:t>AlGaAs с низким содержанием алюминия (* = 0,15).</w:t>
      </w:r>
    </w:p>
    <w:p w14:paraId="2F803840" w14:textId="77777777" w:rsidR="00592416" w:rsidRPr="00C87653" w:rsidRDefault="00592416" w:rsidP="00C87653">
      <w:pPr>
        <w:pStyle w:val="p1"/>
        <w:jc w:val="both"/>
        <w:rPr>
          <w:rFonts w:ascii="Times New Roman" w:hAnsi="Times New Roman"/>
          <w:sz w:val="28"/>
          <w:szCs w:val="28"/>
        </w:rPr>
      </w:pPr>
      <w:r w:rsidRPr="00C87653">
        <w:rPr>
          <w:rFonts w:ascii="Times New Roman" w:hAnsi="Times New Roman"/>
          <w:noProof/>
          <w:sz w:val="28"/>
          <w:szCs w:val="28"/>
          <w:lang w:val="ru-RU"/>
          <w14:ligatures w14:val="standardContextual"/>
        </w:rPr>
        <w:lastRenderedPageBreak/>
        <w:drawing>
          <wp:anchor distT="0" distB="0" distL="114300" distR="114300" simplePos="0" relativeHeight="251661312" behindDoc="0" locked="0" layoutInCell="1" allowOverlap="1" wp14:anchorId="2072719A" wp14:editId="617CED5F">
            <wp:simplePos x="0" y="0"/>
            <wp:positionH relativeFrom="column">
              <wp:posOffset>0</wp:posOffset>
            </wp:positionH>
            <wp:positionV relativeFrom="paragraph">
              <wp:posOffset>132080</wp:posOffset>
            </wp:positionV>
            <wp:extent cx="4953000" cy="238760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4">
                      <a:extLst>
                        <a:ext uri="{28A0092B-C50C-407E-A947-70E740481C1C}">
                          <a14:useLocalDpi xmlns:a14="http://schemas.microsoft.com/office/drawing/2010/main" val="0"/>
                        </a:ext>
                      </a:extLst>
                    </a:blip>
                    <a:stretch>
                      <a:fillRect/>
                    </a:stretch>
                  </pic:blipFill>
                  <pic:spPr>
                    <a:xfrm>
                      <a:off x="0" y="0"/>
                      <a:ext cx="4953000" cy="2387600"/>
                    </a:xfrm>
                    <a:prstGeom prst="rect">
                      <a:avLst/>
                    </a:prstGeom>
                  </pic:spPr>
                </pic:pic>
              </a:graphicData>
            </a:graphic>
          </wp:anchor>
        </w:drawing>
      </w:r>
    </w:p>
    <w:p w14:paraId="64FABD2C" w14:textId="77777777" w:rsidR="00592416" w:rsidRPr="00C87653" w:rsidRDefault="00592416" w:rsidP="00C87653">
      <w:pPr>
        <w:pStyle w:val="p1"/>
        <w:jc w:val="both"/>
        <w:rPr>
          <w:rFonts w:ascii="Times New Roman" w:hAnsi="Times New Roman"/>
          <w:sz w:val="28"/>
          <w:szCs w:val="28"/>
        </w:rPr>
      </w:pPr>
      <w:r w:rsidRPr="00C87653">
        <w:rPr>
          <w:rStyle w:val="s1"/>
          <w:rFonts w:ascii="Times New Roman" w:hAnsi="Times New Roman"/>
          <w:sz w:val="28"/>
          <w:szCs w:val="28"/>
        </w:rPr>
        <w:t>Высокая стоимость InP подложек стимулировало разра-ботку метаморфных НЕМТ (m-HEMT), имеющих структуру</w:t>
      </w:r>
      <w:r w:rsidRPr="00C87653">
        <w:rPr>
          <w:rFonts w:ascii="Times New Roman" w:hAnsi="Times New Roman"/>
          <w:sz w:val="28"/>
          <w:szCs w:val="28"/>
          <w:lang w:val="kk-KZ"/>
        </w:rPr>
        <w:t xml:space="preserve"> </w:t>
      </w:r>
      <w:r w:rsidRPr="00C87653">
        <w:rPr>
          <w:rStyle w:val="s1"/>
          <w:rFonts w:ascii="Times New Roman" w:hAnsi="Times New Roman"/>
          <w:sz w:val="28"/>
          <w:szCs w:val="28"/>
        </w:rPr>
        <w:t>AllnAs/InGaAs на GaAs-подложке.</w:t>
      </w:r>
    </w:p>
    <w:p w14:paraId="02383D98" w14:textId="77777777" w:rsidR="00592416" w:rsidRPr="00C87653" w:rsidRDefault="00592416" w:rsidP="00C87653">
      <w:pPr>
        <w:jc w:val="both"/>
        <w:rPr>
          <w:rFonts w:ascii="Times New Roman" w:hAnsi="Times New Roman" w:cs="Times New Roman"/>
          <w:sz w:val="28"/>
          <w:szCs w:val="28"/>
          <w:lang w:val="ru-RU"/>
        </w:rPr>
      </w:pPr>
    </w:p>
    <w:p w14:paraId="429FA651" w14:textId="77777777" w:rsidR="00592416" w:rsidRPr="00AA79CD" w:rsidRDefault="00DE1A5E" w:rsidP="00B86F36">
      <w:pPr>
        <w:spacing w:after="0" w:line="240" w:lineRule="auto"/>
        <w:ind w:left="36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53</w:t>
      </w:r>
      <w:r w:rsidR="00B86F36">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Опишите </w:t>
      </w:r>
      <w:r w:rsidR="00592416" w:rsidRPr="00AA79CD">
        <w:rPr>
          <w:rFonts w:ascii="Times New Roman" w:hAnsi="Times New Roman" w:cs="Times New Roman"/>
          <w:b/>
          <w:bCs/>
          <w:sz w:val="28"/>
          <w:szCs w:val="28"/>
          <w:lang w:val="ru-RU"/>
        </w:rPr>
        <w:t xml:space="preserve">НЕМТ на </w:t>
      </w:r>
      <w:proofErr w:type="spellStart"/>
      <w:r w:rsidR="00592416" w:rsidRPr="00AA79CD">
        <w:rPr>
          <w:rFonts w:ascii="Times New Roman" w:hAnsi="Times New Roman" w:cs="Times New Roman"/>
          <w:b/>
          <w:bCs/>
          <w:sz w:val="28"/>
          <w:szCs w:val="28"/>
          <w:lang w:val="ru-RU"/>
        </w:rPr>
        <w:t>подложках</w:t>
      </w:r>
      <w:proofErr w:type="spellEnd"/>
      <w:r w:rsidR="00592416" w:rsidRPr="00AA79CD">
        <w:rPr>
          <w:rFonts w:ascii="Times New Roman" w:hAnsi="Times New Roman" w:cs="Times New Roman"/>
          <w:b/>
          <w:bCs/>
          <w:sz w:val="28"/>
          <w:szCs w:val="28"/>
          <w:lang w:val="ru-RU"/>
        </w:rPr>
        <w:t xml:space="preserve"> из </w:t>
      </w:r>
      <w:r w:rsidR="00592416" w:rsidRPr="00B86F36">
        <w:rPr>
          <w:rFonts w:ascii="Times New Roman" w:hAnsi="Times New Roman" w:cs="Times New Roman"/>
          <w:b/>
          <w:bCs/>
          <w:sz w:val="28"/>
          <w:szCs w:val="28"/>
        </w:rPr>
        <w:t>GaN</w:t>
      </w:r>
    </w:p>
    <w:p w14:paraId="01BC50D1" w14:textId="77777777" w:rsidR="00592416" w:rsidRPr="00C87653" w:rsidRDefault="00592416" w:rsidP="00C87653">
      <w:pPr>
        <w:jc w:val="both"/>
        <w:rPr>
          <w:rFonts w:ascii="Times New Roman" w:hAnsi="Times New Roman" w:cs="Times New Roman"/>
          <w:sz w:val="28"/>
          <w:szCs w:val="28"/>
          <w:lang w:val="ru-RU"/>
        </w:rPr>
      </w:pPr>
      <w:r w:rsidRPr="00C87653">
        <w:rPr>
          <w:rFonts w:ascii="Times New Roman" w:hAnsi="Times New Roman" w:cs="Times New Roman"/>
          <w:noProof/>
          <w:sz w:val="28"/>
          <w:szCs w:val="28"/>
          <w:lang w:val="ru-RU"/>
        </w:rPr>
        <w:drawing>
          <wp:anchor distT="0" distB="0" distL="114300" distR="114300" simplePos="0" relativeHeight="251662336" behindDoc="0" locked="0" layoutInCell="1" allowOverlap="1" wp14:anchorId="10AB39D8" wp14:editId="13D6CF44">
            <wp:simplePos x="0" y="0"/>
            <wp:positionH relativeFrom="column">
              <wp:posOffset>-33655</wp:posOffset>
            </wp:positionH>
            <wp:positionV relativeFrom="paragraph">
              <wp:posOffset>2052955</wp:posOffset>
            </wp:positionV>
            <wp:extent cx="5052695" cy="2438400"/>
            <wp:effectExtent l="0" t="0" r="190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5052695" cy="2438400"/>
                    </a:xfrm>
                    <a:prstGeom prst="rect">
                      <a:avLst/>
                    </a:prstGeom>
                  </pic:spPr>
                </pic:pic>
              </a:graphicData>
            </a:graphic>
            <wp14:sizeRelH relativeFrom="margin">
              <wp14:pctWidth>0</wp14:pctWidth>
            </wp14:sizeRelH>
          </wp:anchor>
        </w:drawing>
      </w:r>
      <w:r w:rsidRPr="00C87653">
        <w:rPr>
          <w:rFonts w:ascii="Times New Roman" w:hAnsi="Times New Roman" w:cs="Times New Roman"/>
          <w:sz w:val="28"/>
          <w:szCs w:val="28"/>
          <w:lang w:val="ru-RU"/>
        </w:rPr>
        <w:t xml:space="preserve">Для использования в мощных СВЧ-устройствах, а также в устройствах, предназначенных для работы в жестких экс- </w:t>
      </w:r>
      <w:proofErr w:type="spellStart"/>
      <w:r w:rsidRPr="00C87653">
        <w:rPr>
          <w:rFonts w:ascii="Times New Roman" w:hAnsi="Times New Roman" w:cs="Times New Roman"/>
          <w:sz w:val="28"/>
          <w:szCs w:val="28"/>
          <w:lang w:val="ru-RU"/>
        </w:rPr>
        <w:t>плуатационных</w:t>
      </w:r>
      <w:proofErr w:type="spellEnd"/>
      <w:r w:rsidRPr="00C87653">
        <w:rPr>
          <w:rFonts w:ascii="Times New Roman" w:hAnsi="Times New Roman" w:cs="Times New Roman"/>
          <w:sz w:val="28"/>
          <w:szCs w:val="28"/>
          <w:lang w:val="ru-RU"/>
        </w:rPr>
        <w:t xml:space="preserve"> условиях, значительные преимущества имеют транзисторы на основе </w:t>
      </w:r>
      <w:proofErr w:type="spellStart"/>
      <w:r w:rsidRPr="00C87653">
        <w:rPr>
          <w:rFonts w:ascii="Times New Roman" w:hAnsi="Times New Roman" w:cs="Times New Roman"/>
          <w:sz w:val="28"/>
          <w:szCs w:val="28"/>
          <w:lang w:val="ru-RU"/>
        </w:rPr>
        <w:t>широкозонных</w:t>
      </w:r>
      <w:proofErr w:type="spellEnd"/>
      <w:r w:rsidRPr="00C87653">
        <w:rPr>
          <w:rFonts w:ascii="Times New Roman" w:hAnsi="Times New Roman" w:cs="Times New Roman"/>
          <w:sz w:val="28"/>
          <w:szCs w:val="28"/>
          <w:lang w:val="ru-RU"/>
        </w:rPr>
        <w:t xml:space="preserve"> полупроводниковых соединений - GaN и SiC. Структура НЕМТ </w:t>
      </w:r>
      <w:proofErr w:type="spellStart"/>
      <w:r w:rsidRPr="00C87653">
        <w:rPr>
          <w:rFonts w:ascii="Times New Roman" w:hAnsi="Times New Roman" w:cs="Times New Roman"/>
          <w:sz w:val="28"/>
          <w:szCs w:val="28"/>
          <w:lang w:val="ru-RU"/>
        </w:rPr>
        <w:t>AlGaN</w:t>
      </w:r>
      <w:proofErr w:type="spellEnd"/>
      <w:r w:rsidRPr="00C87653">
        <w:rPr>
          <w:rFonts w:ascii="Times New Roman" w:hAnsi="Times New Roman" w:cs="Times New Roman"/>
          <w:sz w:val="28"/>
          <w:szCs w:val="28"/>
          <w:lang w:val="ru-RU"/>
        </w:rPr>
        <w:t xml:space="preserve">/GaN схема- </w:t>
      </w:r>
      <w:proofErr w:type="spellStart"/>
      <w:r w:rsidRPr="00C87653">
        <w:rPr>
          <w:rFonts w:ascii="Times New Roman" w:hAnsi="Times New Roman" w:cs="Times New Roman"/>
          <w:sz w:val="28"/>
          <w:szCs w:val="28"/>
          <w:lang w:val="ru-RU"/>
        </w:rPr>
        <w:t>тично</w:t>
      </w:r>
      <w:proofErr w:type="spellEnd"/>
      <w:r w:rsidRPr="00C87653">
        <w:rPr>
          <w:rFonts w:ascii="Times New Roman" w:hAnsi="Times New Roman" w:cs="Times New Roman"/>
          <w:sz w:val="28"/>
          <w:szCs w:val="28"/>
          <w:lang w:val="ru-RU"/>
        </w:rPr>
        <w:t xml:space="preserve"> представлена на рис. 6.6. Канал с ДЭГ формируется в </w:t>
      </w:r>
      <w:proofErr w:type="spellStart"/>
      <w:r w:rsidRPr="00C87653">
        <w:rPr>
          <w:rFonts w:ascii="Times New Roman" w:hAnsi="Times New Roman" w:cs="Times New Roman"/>
          <w:sz w:val="28"/>
          <w:szCs w:val="28"/>
          <w:lang w:val="ru-RU"/>
        </w:rPr>
        <w:t>узкозонном</w:t>
      </w:r>
      <w:proofErr w:type="spellEnd"/>
      <w:r w:rsidRPr="00C87653">
        <w:rPr>
          <w:rFonts w:ascii="Times New Roman" w:hAnsi="Times New Roman" w:cs="Times New Roman"/>
          <w:sz w:val="28"/>
          <w:szCs w:val="28"/>
          <w:lang w:val="ru-RU"/>
        </w:rPr>
        <w:t xml:space="preserve"> слое </w:t>
      </w:r>
      <w:proofErr w:type="spellStart"/>
      <w:r w:rsidRPr="00C87653">
        <w:rPr>
          <w:rFonts w:ascii="Times New Roman" w:hAnsi="Times New Roman" w:cs="Times New Roman"/>
          <w:sz w:val="28"/>
          <w:szCs w:val="28"/>
          <w:lang w:val="ru-RU"/>
        </w:rPr>
        <w:t>AlGaN</w:t>
      </w:r>
      <w:proofErr w:type="spellEnd"/>
      <w:r w:rsidRPr="00C87653">
        <w:rPr>
          <w:rFonts w:ascii="Times New Roman" w:hAnsi="Times New Roman" w:cs="Times New Roman"/>
          <w:sz w:val="28"/>
          <w:szCs w:val="28"/>
          <w:lang w:val="ru-RU"/>
        </w:rPr>
        <w:t xml:space="preserve">. По частотным и усилительным свойствам НЕМТ </w:t>
      </w:r>
      <w:proofErr w:type="spellStart"/>
      <w:r w:rsidRPr="00C87653">
        <w:rPr>
          <w:rFonts w:ascii="Times New Roman" w:hAnsi="Times New Roman" w:cs="Times New Roman"/>
          <w:sz w:val="28"/>
          <w:szCs w:val="28"/>
          <w:lang w:val="ru-RU"/>
        </w:rPr>
        <w:t>AlGaN</w:t>
      </w:r>
      <w:proofErr w:type="spellEnd"/>
      <w:r w:rsidRPr="00C87653">
        <w:rPr>
          <w:rFonts w:ascii="Times New Roman" w:hAnsi="Times New Roman" w:cs="Times New Roman"/>
          <w:sz w:val="28"/>
          <w:szCs w:val="28"/>
          <w:lang w:val="ru-RU"/>
        </w:rPr>
        <w:t xml:space="preserve">/GaN уступают транзисторам на соединениях А3В5, од- </w:t>
      </w:r>
      <w:proofErr w:type="spellStart"/>
      <w:r w:rsidRPr="00C87653">
        <w:rPr>
          <w:rFonts w:ascii="Times New Roman" w:hAnsi="Times New Roman" w:cs="Times New Roman"/>
          <w:sz w:val="28"/>
          <w:szCs w:val="28"/>
          <w:lang w:val="ru-RU"/>
        </w:rPr>
        <w:t>нако</w:t>
      </w:r>
      <w:proofErr w:type="spellEnd"/>
      <w:r w:rsidRPr="00C87653">
        <w:rPr>
          <w:rFonts w:ascii="Times New Roman" w:hAnsi="Times New Roman" w:cs="Times New Roman"/>
          <w:sz w:val="28"/>
          <w:szCs w:val="28"/>
          <w:lang w:val="ru-RU"/>
        </w:rPr>
        <w:t xml:space="preserve"> существенно превосходят последние по плотности тока, плотности мощности и рабочим напряжениям сток-исток. Для обеспечения возможности работы транзисторов вблизи точки насыщения (что необходимо для получения высоких кпд и снижения тем самым потребляемой мощности, но ведет к вы- </w:t>
      </w:r>
      <w:proofErr w:type="spellStart"/>
      <w:r w:rsidRPr="00C87653">
        <w:rPr>
          <w:rFonts w:ascii="Times New Roman" w:hAnsi="Times New Roman" w:cs="Times New Roman"/>
          <w:sz w:val="28"/>
          <w:szCs w:val="28"/>
          <w:lang w:val="ru-RU"/>
        </w:rPr>
        <w:t>соким</w:t>
      </w:r>
      <w:proofErr w:type="spellEnd"/>
      <w:r w:rsidRPr="00C87653">
        <w:rPr>
          <w:rFonts w:ascii="Times New Roman" w:hAnsi="Times New Roman" w:cs="Times New Roman"/>
          <w:sz w:val="28"/>
          <w:szCs w:val="28"/>
          <w:lang w:val="ru-RU"/>
        </w:rPr>
        <w:t xml:space="preserve"> токам утечки затвора и </w:t>
      </w:r>
      <w:r w:rsidRPr="00C87653">
        <w:rPr>
          <w:rFonts w:ascii="Times New Roman" w:hAnsi="Times New Roman" w:cs="Times New Roman"/>
          <w:sz w:val="28"/>
          <w:szCs w:val="28"/>
          <w:lang w:val="ru-RU"/>
        </w:rPr>
        <w:lastRenderedPageBreak/>
        <w:t xml:space="preserve">ухудшению надежности и </w:t>
      </w:r>
      <w:proofErr w:type="spellStart"/>
      <w:r w:rsidRPr="00C87653">
        <w:rPr>
          <w:rFonts w:ascii="Times New Roman" w:hAnsi="Times New Roman" w:cs="Times New Roman"/>
          <w:sz w:val="28"/>
          <w:szCs w:val="28"/>
          <w:lang w:val="ru-RU"/>
        </w:rPr>
        <w:t>уси</w:t>
      </w:r>
      <w:proofErr w:type="spellEnd"/>
      <w:r w:rsidRPr="00C87653">
        <w:rPr>
          <w:rFonts w:ascii="Times New Roman" w:hAnsi="Times New Roman" w:cs="Times New Roman"/>
          <w:sz w:val="28"/>
          <w:szCs w:val="28"/>
          <w:lang w:val="ru-RU"/>
        </w:rPr>
        <w:t xml:space="preserve">- </w:t>
      </w:r>
      <w:proofErr w:type="spellStart"/>
      <w:r w:rsidRPr="00C87653">
        <w:rPr>
          <w:rFonts w:ascii="Times New Roman" w:hAnsi="Times New Roman" w:cs="Times New Roman"/>
          <w:sz w:val="28"/>
          <w:szCs w:val="28"/>
          <w:lang w:val="ru-RU"/>
        </w:rPr>
        <w:t>ления</w:t>
      </w:r>
      <w:proofErr w:type="spellEnd"/>
      <w:r w:rsidRPr="00C87653">
        <w:rPr>
          <w:rFonts w:ascii="Times New Roman" w:hAnsi="Times New Roman" w:cs="Times New Roman"/>
          <w:sz w:val="28"/>
          <w:szCs w:val="28"/>
          <w:lang w:val="ru-RU"/>
        </w:rPr>
        <w:t xml:space="preserve"> транзистора) разработаны GaN HEMT с затвором со структурой металл-диэлектрик-полупроводник (МДП)</w:t>
      </w:r>
    </w:p>
    <w:p w14:paraId="30750ECF" w14:textId="77777777" w:rsidR="00592416" w:rsidRPr="00C87653" w:rsidRDefault="00592416" w:rsidP="00C87653">
      <w:pPr>
        <w:jc w:val="both"/>
        <w:rPr>
          <w:rFonts w:ascii="Times New Roman" w:hAnsi="Times New Roman" w:cs="Times New Roman"/>
          <w:sz w:val="28"/>
          <w:szCs w:val="28"/>
          <w:lang w:val="ru-RU"/>
        </w:rPr>
      </w:pPr>
    </w:p>
    <w:p w14:paraId="15C5ED7A" w14:textId="77777777" w:rsidR="00BE4FD7" w:rsidRPr="00C87653" w:rsidRDefault="00DE1A5E" w:rsidP="00C87653">
      <w:pPr>
        <w:pStyle w:val="p1"/>
        <w:jc w:val="both"/>
        <w:rPr>
          <w:rStyle w:val="s1"/>
          <w:rFonts w:ascii="Times New Roman" w:hAnsi="Times New Roman"/>
          <w:sz w:val="28"/>
          <w:szCs w:val="28"/>
        </w:rPr>
      </w:pPr>
      <w:r>
        <w:rPr>
          <w:rStyle w:val="s1"/>
          <w:rFonts w:ascii="Times New Roman" w:hAnsi="Times New Roman"/>
          <w:sz w:val="28"/>
          <w:szCs w:val="28"/>
          <w:lang w:val="kk-KZ"/>
        </w:rPr>
        <w:t>54</w:t>
      </w:r>
      <w:r w:rsidR="00AA79CD">
        <w:rPr>
          <w:rStyle w:val="s1"/>
          <w:rFonts w:ascii="Times New Roman" w:hAnsi="Times New Roman"/>
          <w:sz w:val="28"/>
          <w:szCs w:val="28"/>
          <w:lang w:val="kk-KZ"/>
        </w:rPr>
        <w:t>.</w:t>
      </w:r>
      <w:r>
        <w:rPr>
          <w:rStyle w:val="s1"/>
          <w:rFonts w:ascii="Times New Roman" w:hAnsi="Times New Roman"/>
          <w:sz w:val="28"/>
          <w:szCs w:val="28"/>
          <w:lang w:val="kk-KZ"/>
        </w:rPr>
        <w:t xml:space="preserve">Опишите </w:t>
      </w:r>
      <w:r>
        <w:rPr>
          <w:rStyle w:val="s1"/>
          <w:rFonts w:ascii="Times New Roman" w:hAnsi="Times New Roman"/>
          <w:sz w:val="28"/>
          <w:szCs w:val="28"/>
        </w:rPr>
        <w:t>о</w:t>
      </w:r>
      <w:r w:rsidR="00BE4FD7" w:rsidRPr="00C87653">
        <w:rPr>
          <w:rStyle w:val="s1"/>
          <w:rFonts w:ascii="Times New Roman" w:hAnsi="Times New Roman"/>
          <w:sz w:val="28"/>
          <w:szCs w:val="28"/>
        </w:rPr>
        <w:t>сновное преимущество гетеропереходных биполярных транзисторов (ГБПТ или HB</w:t>
      </w:r>
      <w:r>
        <w:rPr>
          <w:rStyle w:val="s1"/>
          <w:rFonts w:ascii="Times New Roman" w:hAnsi="Times New Roman"/>
          <w:sz w:val="28"/>
          <w:szCs w:val="28"/>
        </w:rPr>
        <w:t>T (англ.)) перед обычным бипол</w:t>
      </w:r>
      <w:r w:rsidR="00BE4FD7" w:rsidRPr="00C87653">
        <w:rPr>
          <w:rStyle w:val="s1"/>
          <w:rFonts w:ascii="Times New Roman" w:hAnsi="Times New Roman"/>
          <w:sz w:val="28"/>
          <w:szCs w:val="28"/>
        </w:rPr>
        <w:t>ярным транзистором</w:t>
      </w:r>
    </w:p>
    <w:p w14:paraId="6534165E" w14:textId="77777777" w:rsidR="00BE4FD7" w:rsidRPr="00C87653" w:rsidRDefault="00BE4FD7" w:rsidP="00C87653">
      <w:pPr>
        <w:pStyle w:val="p1"/>
        <w:jc w:val="both"/>
        <w:rPr>
          <w:rStyle w:val="s1"/>
          <w:rFonts w:ascii="Times New Roman" w:hAnsi="Times New Roman"/>
          <w:sz w:val="28"/>
          <w:szCs w:val="28"/>
        </w:rPr>
      </w:pPr>
    </w:p>
    <w:p w14:paraId="1A4B0511"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Основное преимущество гетеропереходных биполярных транзисторов (ГБПТ или HBT (англ.)) перед обычным бипо- лярным транзистором - подавление инжекции неосновных но- сителей в эмиттер, что позволяет путем увеличения легирова- ния уменьшить сопротивление базы.</w:t>
      </w:r>
    </w:p>
    <w:p w14:paraId="4B0E2CC0"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Обычный биполярный транзистор успешно функциони- рует при условии значительно более высокого уровня легиро- вания эмиттерной области по сравнению с уровнем легирова- ния базовой области. Только тогда при прямом смещении на переходе эмиттер - база ток электронов из эмиттера в базу сильно превышает ток дырок из базы в эмиттер. Отношение этих токов характеризует эффективность эмиттерного перехо- да.</w:t>
      </w:r>
    </w:p>
    <w:p w14:paraId="79D797D7"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Если максимальная концентрация примеси в эмиттере, ограниченная растворимостью и другими факторами, достига- ет значений порядка 1019 см-3, то уровень легирования базы гомопереходного транзистора не должен превышать 1017 см-3. Однако относительно низкий уровень легирования области ба- зы увеличивает сопротивление базы, через которое произво- дится перезарядка коллекторной емкости при переключения транзистора. В конечном счете, низколегированная база суще- ственно ограничивает быстродействие биполярного транзи- стора.</w:t>
      </w:r>
    </w:p>
    <w:p w14:paraId="5EE907FE" w14:textId="77777777" w:rsidR="00BE4FD7" w:rsidRPr="00C87653" w:rsidRDefault="00BE4FD7" w:rsidP="00C87653">
      <w:pPr>
        <w:pStyle w:val="p1"/>
        <w:jc w:val="both"/>
        <w:rPr>
          <w:rStyle w:val="s1"/>
          <w:rFonts w:ascii="Times New Roman" w:hAnsi="Times New Roman"/>
          <w:sz w:val="28"/>
          <w:szCs w:val="28"/>
        </w:rPr>
      </w:pPr>
    </w:p>
    <w:p w14:paraId="2CE482E7" w14:textId="77777777" w:rsidR="00BE4FD7" w:rsidRPr="00F25102" w:rsidRDefault="00463821" w:rsidP="00C87653">
      <w:pPr>
        <w:pStyle w:val="p1"/>
        <w:jc w:val="both"/>
        <w:rPr>
          <w:rStyle w:val="s1"/>
          <w:rFonts w:ascii="Times New Roman" w:hAnsi="Times New Roman"/>
          <w:b/>
          <w:bCs/>
          <w:sz w:val="28"/>
          <w:szCs w:val="28"/>
        </w:rPr>
      </w:pPr>
      <w:r w:rsidRPr="00F25102">
        <w:rPr>
          <w:rStyle w:val="s1"/>
          <w:rFonts w:ascii="Times New Roman" w:hAnsi="Times New Roman"/>
          <w:b/>
          <w:bCs/>
          <w:sz w:val="28"/>
          <w:szCs w:val="28"/>
          <w:lang w:val="kk-KZ"/>
        </w:rPr>
        <w:t>55</w:t>
      </w:r>
      <w:r w:rsidR="00BE4FD7" w:rsidRPr="00F25102">
        <w:rPr>
          <w:rStyle w:val="s1"/>
          <w:rFonts w:ascii="Times New Roman" w:hAnsi="Times New Roman"/>
          <w:b/>
          <w:bCs/>
          <w:sz w:val="28"/>
          <w:szCs w:val="28"/>
        </w:rPr>
        <w:t xml:space="preserve">. </w:t>
      </w:r>
      <w:r w:rsidRPr="00F25102">
        <w:rPr>
          <w:rStyle w:val="s1"/>
          <w:rFonts w:ascii="Times New Roman" w:hAnsi="Times New Roman"/>
          <w:b/>
          <w:bCs/>
          <w:sz w:val="28"/>
          <w:szCs w:val="28"/>
          <w:lang w:val="kk-KZ"/>
        </w:rPr>
        <w:t xml:space="preserve">Опишите </w:t>
      </w:r>
      <w:r w:rsidRPr="00F25102">
        <w:rPr>
          <w:rStyle w:val="s1"/>
          <w:rFonts w:ascii="Times New Roman" w:hAnsi="Times New Roman"/>
          <w:b/>
          <w:bCs/>
          <w:sz w:val="28"/>
          <w:szCs w:val="28"/>
        </w:rPr>
        <w:t xml:space="preserve">зонную структуру гетеропереходного </w:t>
      </w:r>
      <w:r w:rsidR="00BE4FD7" w:rsidRPr="00F25102">
        <w:rPr>
          <w:rStyle w:val="s1"/>
          <w:rFonts w:ascii="Times New Roman" w:hAnsi="Times New Roman"/>
          <w:b/>
          <w:bCs/>
          <w:sz w:val="28"/>
          <w:szCs w:val="28"/>
        </w:rPr>
        <w:t>транзистора п-р-n-типа.</w:t>
      </w:r>
    </w:p>
    <w:p w14:paraId="557E9369" w14:textId="77777777" w:rsidR="00BE4FD7" w:rsidRPr="00C87653" w:rsidRDefault="00BE4FD7" w:rsidP="00C87653">
      <w:pPr>
        <w:pStyle w:val="p1"/>
        <w:jc w:val="both"/>
        <w:rPr>
          <w:rStyle w:val="s1"/>
          <w:rFonts w:ascii="Times New Roman" w:hAnsi="Times New Roman"/>
          <w:sz w:val="28"/>
          <w:szCs w:val="28"/>
        </w:rPr>
      </w:pPr>
    </w:p>
    <w:p w14:paraId="73EA0586"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w:t>
      </w:r>
    </w:p>
    <w:p w14:paraId="73E2D279" w14:textId="77777777" w:rsidR="00BE4FD7" w:rsidRPr="00C87653" w:rsidRDefault="00BE4FD7" w:rsidP="00C87653">
      <w:pPr>
        <w:pStyle w:val="p1"/>
        <w:jc w:val="both"/>
        <w:rPr>
          <w:rStyle w:val="s1"/>
          <w:rFonts w:ascii="Times New Roman" w:hAnsi="Times New Roman"/>
          <w:sz w:val="28"/>
          <w:szCs w:val="28"/>
        </w:rPr>
      </w:pPr>
    </w:p>
    <w:p w14:paraId="5FB16244"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Поскольку образующий эмиттер полупроводник имеет более широкую запрещенную зону, чем тот, что образует базу, энергетический барьер для инжекции дырок в эмиттер выше, чем барьер для инжекции электронов из эмиттера в базу (рис. 6.7, а).</w:t>
      </w:r>
    </w:p>
    <w:p w14:paraId="3313C3B7"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 xml:space="preserve">При приложении прямого смещения к переходу эмиттер - база барьер для электронного тока исчезает, а барьер для ды- рочного тока составляет значительную величину (рис. 6.7, б). Это обеспечивает высокую эффективность эмиттера независи- мо от уровня легирования базовой области. Наличие энергети- ческого барьера для тока дырок из базы в эмиттер делает воз- можным легирование базы до высокого уровня без уменьше- ния степени инжекции. Уменьшение концентрации примеси в </w:t>
      </w:r>
      <w:r w:rsidRPr="00C87653">
        <w:rPr>
          <w:rStyle w:val="s1"/>
          <w:rFonts w:ascii="Times New Roman" w:hAnsi="Times New Roman"/>
          <w:sz w:val="28"/>
          <w:szCs w:val="28"/>
        </w:rPr>
        <w:lastRenderedPageBreak/>
        <w:t>эмиттерной и увеличение в коллекторной областях способст- вуют повышению быстродействия транзистора.</w:t>
      </w:r>
    </w:p>
    <w:p w14:paraId="1848045F"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При сравнении факторов, обеспечивающих быстродейст- вие НЕМТ и ГПБТ, отметим отсутствие в последнем фактора сверхвысокой подвижности электронов двумерного электрон- ного газа при движении в плоскости локализации газа. В слу- чае ГПБТ эксплуатируются только возможности уменьшения емкостей переходов и времени пролета через базу, предостав- ляемые разработчику технологией и физикой гетеропереходов.</w:t>
      </w:r>
    </w:p>
    <w:p w14:paraId="1DDC6F87" w14:textId="77777777" w:rsidR="00BE4FD7" w:rsidRPr="00C87653" w:rsidRDefault="00BE4FD7" w:rsidP="00C87653">
      <w:pPr>
        <w:pStyle w:val="p1"/>
        <w:jc w:val="both"/>
        <w:rPr>
          <w:rStyle w:val="s1"/>
          <w:rFonts w:ascii="Times New Roman" w:hAnsi="Times New Roman"/>
          <w:sz w:val="28"/>
          <w:szCs w:val="28"/>
        </w:rPr>
      </w:pPr>
    </w:p>
    <w:p w14:paraId="2CAF5EAB" w14:textId="77777777" w:rsidR="00BE4FD7" w:rsidRPr="00C87653" w:rsidRDefault="00BE4FD7" w:rsidP="00C87653">
      <w:pPr>
        <w:pStyle w:val="p1"/>
        <w:jc w:val="both"/>
        <w:rPr>
          <w:rStyle w:val="s1"/>
          <w:rFonts w:ascii="Times New Roman" w:hAnsi="Times New Roman"/>
          <w:sz w:val="28"/>
          <w:szCs w:val="28"/>
        </w:rPr>
      </w:pPr>
      <w:r w:rsidRPr="00C87653">
        <w:rPr>
          <w:rFonts w:ascii="Times New Roman" w:hAnsi="Times New Roman"/>
          <w:noProof/>
          <w:sz w:val="28"/>
          <w:szCs w:val="28"/>
          <w:lang w:val="ru-RU"/>
          <w14:ligatures w14:val="standardContextual"/>
        </w:rPr>
        <w:drawing>
          <wp:anchor distT="0" distB="0" distL="114300" distR="114300" simplePos="0" relativeHeight="251664384" behindDoc="0" locked="0" layoutInCell="1" allowOverlap="1" wp14:anchorId="32DA153B" wp14:editId="736D54BE">
            <wp:simplePos x="0" y="0"/>
            <wp:positionH relativeFrom="column">
              <wp:posOffset>0</wp:posOffset>
            </wp:positionH>
            <wp:positionV relativeFrom="paragraph">
              <wp:posOffset>149225</wp:posOffset>
            </wp:positionV>
            <wp:extent cx="5422900" cy="27686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6">
                      <a:extLst>
                        <a:ext uri="{28A0092B-C50C-407E-A947-70E740481C1C}">
                          <a14:useLocalDpi xmlns:a14="http://schemas.microsoft.com/office/drawing/2010/main" val="0"/>
                        </a:ext>
                      </a:extLst>
                    </a:blip>
                    <a:stretch>
                      <a:fillRect/>
                    </a:stretch>
                  </pic:blipFill>
                  <pic:spPr>
                    <a:xfrm>
                      <a:off x="0" y="0"/>
                      <a:ext cx="5422900" cy="2768600"/>
                    </a:xfrm>
                    <a:prstGeom prst="rect">
                      <a:avLst/>
                    </a:prstGeom>
                  </pic:spPr>
                </pic:pic>
              </a:graphicData>
            </a:graphic>
          </wp:anchor>
        </w:drawing>
      </w:r>
    </w:p>
    <w:p w14:paraId="5ECF8AAE" w14:textId="77777777" w:rsidR="00BE4FD7" w:rsidRPr="00C87653" w:rsidRDefault="00BE4FD7" w:rsidP="00C87653">
      <w:pPr>
        <w:pStyle w:val="p1"/>
        <w:jc w:val="both"/>
        <w:rPr>
          <w:rStyle w:val="s1"/>
          <w:rFonts w:ascii="Times New Roman" w:hAnsi="Times New Roman"/>
          <w:sz w:val="28"/>
          <w:szCs w:val="28"/>
        </w:rPr>
      </w:pPr>
    </w:p>
    <w:p w14:paraId="5B0816C4" w14:textId="77777777" w:rsidR="00BE4FD7" w:rsidRPr="00C87653" w:rsidRDefault="00BE4FD7" w:rsidP="00C87653">
      <w:pPr>
        <w:pStyle w:val="p1"/>
        <w:jc w:val="both"/>
        <w:rPr>
          <w:rStyle w:val="s1"/>
          <w:rFonts w:ascii="Times New Roman" w:hAnsi="Times New Roman"/>
          <w:sz w:val="28"/>
          <w:szCs w:val="28"/>
        </w:rPr>
      </w:pPr>
    </w:p>
    <w:p w14:paraId="605E4A13" w14:textId="77777777" w:rsidR="00BE4FD7" w:rsidRPr="00F25102" w:rsidRDefault="00463821" w:rsidP="00C87653">
      <w:pPr>
        <w:pStyle w:val="p1"/>
        <w:jc w:val="both"/>
        <w:rPr>
          <w:rStyle w:val="s1"/>
          <w:rFonts w:ascii="Times New Roman" w:hAnsi="Times New Roman"/>
          <w:b/>
          <w:bCs/>
          <w:sz w:val="28"/>
          <w:szCs w:val="28"/>
        </w:rPr>
      </w:pPr>
      <w:r w:rsidRPr="00F25102">
        <w:rPr>
          <w:rStyle w:val="s1"/>
          <w:rFonts w:ascii="Times New Roman" w:hAnsi="Times New Roman"/>
          <w:b/>
          <w:bCs/>
          <w:sz w:val="28"/>
          <w:szCs w:val="28"/>
          <w:lang w:val="kk-KZ"/>
        </w:rPr>
        <w:t>56</w:t>
      </w:r>
      <w:r w:rsidR="00BE4FD7" w:rsidRPr="00F25102">
        <w:rPr>
          <w:rStyle w:val="s1"/>
          <w:rFonts w:ascii="Times New Roman" w:hAnsi="Times New Roman"/>
          <w:b/>
          <w:bCs/>
          <w:sz w:val="28"/>
          <w:szCs w:val="28"/>
        </w:rPr>
        <w:t xml:space="preserve">. </w:t>
      </w:r>
      <w:r w:rsidRPr="00F25102">
        <w:rPr>
          <w:rStyle w:val="s1"/>
          <w:rFonts w:ascii="Times New Roman" w:hAnsi="Times New Roman"/>
          <w:b/>
          <w:bCs/>
          <w:sz w:val="28"/>
          <w:szCs w:val="28"/>
          <w:lang w:val="kk-KZ"/>
        </w:rPr>
        <w:t xml:space="preserve"> Опишите </w:t>
      </w:r>
      <w:r w:rsidRPr="00F25102">
        <w:rPr>
          <w:rStyle w:val="s1"/>
          <w:rFonts w:ascii="Times New Roman" w:hAnsi="Times New Roman"/>
          <w:b/>
          <w:bCs/>
          <w:sz w:val="28"/>
          <w:szCs w:val="28"/>
        </w:rPr>
        <w:t>и</w:t>
      </w:r>
      <w:r w:rsidR="00BE4FD7" w:rsidRPr="00F25102">
        <w:rPr>
          <w:rStyle w:val="s1"/>
          <w:rFonts w:ascii="Times New Roman" w:hAnsi="Times New Roman"/>
          <w:b/>
          <w:bCs/>
          <w:sz w:val="28"/>
          <w:szCs w:val="28"/>
        </w:rPr>
        <w:t>нтегральные микросхемы на гетеропереходных полевых транзисторах</w:t>
      </w:r>
    </w:p>
    <w:p w14:paraId="1C4C91D2" w14:textId="77777777" w:rsidR="00BE4FD7" w:rsidRPr="00C87653" w:rsidRDefault="00BE4FD7" w:rsidP="00C87653">
      <w:pPr>
        <w:pStyle w:val="p1"/>
        <w:jc w:val="both"/>
        <w:rPr>
          <w:rStyle w:val="s1"/>
          <w:rFonts w:ascii="Times New Roman" w:hAnsi="Times New Roman"/>
          <w:sz w:val="28"/>
          <w:szCs w:val="28"/>
        </w:rPr>
      </w:pPr>
    </w:p>
    <w:p w14:paraId="4082F3BD"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Наиболее широкая область применения НЕМТ на полу- проводниках А3В5 - широкополосные системы связи и переда- чи данных, критическими узлами которых являются блоки внешнего интерфейса (front-end circuits) - малошумящие и мощные усилители СВЧ-диапазона, усилители промежуточной частоты с регулируемым усилением, смесители, умножители частоты, фазовращатели и генераторы с управляемой напря- жением частотой.</w:t>
      </w:r>
    </w:p>
    <w:p w14:paraId="7ACD7A50"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Оптимальными приборами для построения малошумя- щих полосовых СВЧ-усилителей (МШУ) и широкополосных СВЧ-усилителей являются псевдоморфные и метаморфные НЕМТ, обладающие наилучшими частотными и шумовыми свойствами.</w:t>
      </w:r>
    </w:p>
    <w:p w14:paraId="37DA5B67"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 xml:space="preserve">В цифровой технике применение НЕМТ обеспечивает снижение задержки распространения сигнала до 10 - 30 пс при меньшем энергопотреблении, </w:t>
      </w:r>
      <w:r w:rsidRPr="00C87653">
        <w:rPr>
          <w:rStyle w:val="s1"/>
          <w:rFonts w:ascii="Times New Roman" w:hAnsi="Times New Roman"/>
          <w:sz w:val="28"/>
          <w:szCs w:val="28"/>
        </w:rPr>
        <w:lastRenderedPageBreak/>
        <w:t>чем на кремниевых ЭСЛ- вентилях. В устройствах конвейерного типа, где логические вентили переключаются с тактовой частотой, применение MESFET и НЕМТ на частотах более 1 - 3 ГГц обеспечивает снижение потребляемой мощности даже по сравнению с крем- ниевыми МДП-вентилями.</w:t>
      </w:r>
    </w:p>
    <w:p w14:paraId="4EF16080" w14:textId="77777777" w:rsidR="00BE4FD7" w:rsidRPr="00C87653" w:rsidRDefault="00BE4FD7" w:rsidP="00C87653">
      <w:pPr>
        <w:pStyle w:val="p1"/>
        <w:jc w:val="both"/>
        <w:rPr>
          <w:rStyle w:val="s1"/>
          <w:rFonts w:ascii="Times New Roman" w:hAnsi="Times New Roman"/>
          <w:sz w:val="28"/>
          <w:szCs w:val="28"/>
        </w:rPr>
      </w:pPr>
    </w:p>
    <w:p w14:paraId="1D0FDF6D"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В настоящее время рынок микроэлектронных изделий на полупроводниках А3В5 развивается более высокими темпами, чем на кремнии, хотя и ограничен главным образом микровол- новыми ИС средней степени интеграции. Такая ситуация обу- словлена существенно более высокой стоимостью как исход- ного материала, так и производства изделий.</w:t>
      </w:r>
    </w:p>
    <w:p w14:paraId="04FB12AC" w14:textId="77777777" w:rsidR="00BE4FD7" w:rsidRPr="00C87653" w:rsidRDefault="00BE4FD7" w:rsidP="00C87653">
      <w:pPr>
        <w:pStyle w:val="p1"/>
        <w:jc w:val="both"/>
        <w:rPr>
          <w:rStyle w:val="s1"/>
          <w:rFonts w:ascii="Times New Roman" w:hAnsi="Times New Roman"/>
          <w:sz w:val="28"/>
          <w:szCs w:val="28"/>
        </w:rPr>
      </w:pPr>
      <w:r w:rsidRPr="00C87653">
        <w:rPr>
          <w:rStyle w:val="s1"/>
          <w:rFonts w:ascii="Times New Roman" w:hAnsi="Times New Roman"/>
          <w:sz w:val="28"/>
          <w:szCs w:val="28"/>
        </w:rPr>
        <w:t>В целом общим правилом может служить тезис: «то, что можно сделать на кремнии, надо делать на кремнии». Стои- мость цифровых БИС и СБИС в значительной степени опреде- ляется процентом выхода годных, который, в свою очередь, определяется дефектностью исходного материала и техноло- гическим разбросом пороговых напряжений транзисторов, ко- торый увеличивается с уменьшением длины каналов. По- видимому, в ближайшее время этот фактор, ограничивающий применение БИС и СБИС на соединениях А3В5, будет нейтра- лизован.</w:t>
      </w:r>
    </w:p>
    <w:p w14:paraId="2F07FB32" w14:textId="77777777" w:rsidR="00BE4FD7" w:rsidRPr="00C87653" w:rsidRDefault="00BE4FD7" w:rsidP="00BE4FD7">
      <w:pPr>
        <w:pStyle w:val="p1"/>
        <w:rPr>
          <w:rStyle w:val="s1"/>
          <w:rFonts w:ascii="Times New Roman" w:hAnsi="Times New Roman"/>
        </w:rPr>
      </w:pPr>
    </w:p>
    <w:p w14:paraId="603C752B" w14:textId="77777777" w:rsidR="00BE4FD7" w:rsidRPr="00C87653" w:rsidRDefault="00BE4FD7" w:rsidP="00BE4FD7">
      <w:pPr>
        <w:pStyle w:val="p1"/>
        <w:rPr>
          <w:rFonts w:ascii="Times New Roman" w:hAnsi="Times New Roman"/>
        </w:rPr>
      </w:pPr>
    </w:p>
    <w:p w14:paraId="0A67E1D1" w14:textId="77777777" w:rsidR="00592416" w:rsidRPr="00C87653" w:rsidRDefault="00592416">
      <w:pPr>
        <w:rPr>
          <w:rFonts w:ascii="Times New Roman" w:hAnsi="Times New Roman" w:cs="Times New Roman"/>
          <w:lang w:val=""/>
        </w:rPr>
      </w:pPr>
    </w:p>
    <w:sectPr w:rsidR="00592416" w:rsidRPr="00C876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ppleSystemUIFont">
    <w:altName w:val="Cambria"/>
    <w:panose1 w:val="020B0604020202020204"/>
    <w:charset w:val="00"/>
    <w:family w:val="roman"/>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4362"/>
    <w:multiLevelType w:val="hybridMultilevel"/>
    <w:tmpl w:val="F4504AB6"/>
    <w:lvl w:ilvl="0" w:tplc="911456C2">
      <w:start w:val="1"/>
      <w:numFmt w:val="decimal"/>
      <w:lvlText w:val="%1."/>
      <w:lvlJc w:val="left"/>
      <w:pPr>
        <w:ind w:left="502" w:hanging="360"/>
      </w:pPr>
      <w:rPr>
        <w:rFonts w:hint="default"/>
      </w:rPr>
    </w:lvl>
    <w:lvl w:ilvl="1" w:tplc="DD22FA38" w:tentative="1">
      <w:start w:val="1"/>
      <w:numFmt w:val="lowerLetter"/>
      <w:lvlText w:val="%2."/>
      <w:lvlJc w:val="left"/>
      <w:pPr>
        <w:ind w:left="1222" w:hanging="360"/>
      </w:pPr>
    </w:lvl>
    <w:lvl w:ilvl="2" w:tplc="C990548E" w:tentative="1">
      <w:start w:val="1"/>
      <w:numFmt w:val="lowerRoman"/>
      <w:lvlText w:val="%3."/>
      <w:lvlJc w:val="right"/>
      <w:pPr>
        <w:ind w:left="1942" w:hanging="180"/>
      </w:pPr>
    </w:lvl>
    <w:lvl w:ilvl="3" w:tplc="6008AEE8" w:tentative="1">
      <w:start w:val="1"/>
      <w:numFmt w:val="decimal"/>
      <w:lvlText w:val="%4."/>
      <w:lvlJc w:val="left"/>
      <w:pPr>
        <w:ind w:left="2662" w:hanging="360"/>
      </w:pPr>
    </w:lvl>
    <w:lvl w:ilvl="4" w:tplc="82F0953A" w:tentative="1">
      <w:start w:val="1"/>
      <w:numFmt w:val="lowerLetter"/>
      <w:lvlText w:val="%5."/>
      <w:lvlJc w:val="left"/>
      <w:pPr>
        <w:ind w:left="3382" w:hanging="360"/>
      </w:pPr>
    </w:lvl>
    <w:lvl w:ilvl="5" w:tplc="371ED2D8" w:tentative="1">
      <w:start w:val="1"/>
      <w:numFmt w:val="lowerRoman"/>
      <w:lvlText w:val="%6."/>
      <w:lvlJc w:val="right"/>
      <w:pPr>
        <w:ind w:left="4102" w:hanging="180"/>
      </w:pPr>
    </w:lvl>
    <w:lvl w:ilvl="6" w:tplc="60D68738" w:tentative="1">
      <w:start w:val="1"/>
      <w:numFmt w:val="decimal"/>
      <w:lvlText w:val="%7."/>
      <w:lvlJc w:val="left"/>
      <w:pPr>
        <w:ind w:left="4822" w:hanging="360"/>
      </w:pPr>
    </w:lvl>
    <w:lvl w:ilvl="7" w:tplc="0CBCEB8A" w:tentative="1">
      <w:start w:val="1"/>
      <w:numFmt w:val="lowerLetter"/>
      <w:lvlText w:val="%8."/>
      <w:lvlJc w:val="left"/>
      <w:pPr>
        <w:ind w:left="5542" w:hanging="360"/>
      </w:pPr>
    </w:lvl>
    <w:lvl w:ilvl="8" w:tplc="96B88E96" w:tentative="1">
      <w:start w:val="1"/>
      <w:numFmt w:val="lowerRoman"/>
      <w:lvlText w:val="%9."/>
      <w:lvlJc w:val="right"/>
      <w:pPr>
        <w:ind w:left="6262" w:hanging="180"/>
      </w:pPr>
    </w:lvl>
  </w:abstractNum>
  <w:abstractNum w:abstractNumId="1" w15:restartNumberingAfterBreak="0">
    <w:nsid w:val="315C4675"/>
    <w:multiLevelType w:val="hybridMultilevel"/>
    <w:tmpl w:val="61F0A1DC"/>
    <w:lvl w:ilvl="0" w:tplc="B1C213EC">
      <w:start w:val="4"/>
      <w:numFmt w:val="decimal"/>
      <w:lvlText w:val="%1."/>
      <w:lvlJc w:val="left"/>
      <w:pPr>
        <w:ind w:left="720" w:hanging="360"/>
      </w:pPr>
      <w:rPr>
        <w:rFonts w:hint="default"/>
        <w:b/>
      </w:rPr>
    </w:lvl>
    <w:lvl w:ilvl="1" w:tplc="C6C6250E" w:tentative="1">
      <w:start w:val="1"/>
      <w:numFmt w:val="lowerLetter"/>
      <w:lvlText w:val="%2."/>
      <w:lvlJc w:val="left"/>
      <w:pPr>
        <w:ind w:left="1440" w:hanging="360"/>
      </w:pPr>
    </w:lvl>
    <w:lvl w:ilvl="2" w:tplc="F21A6422" w:tentative="1">
      <w:start w:val="1"/>
      <w:numFmt w:val="lowerRoman"/>
      <w:lvlText w:val="%3."/>
      <w:lvlJc w:val="right"/>
      <w:pPr>
        <w:ind w:left="2160" w:hanging="180"/>
      </w:pPr>
    </w:lvl>
    <w:lvl w:ilvl="3" w:tplc="C6F68150" w:tentative="1">
      <w:start w:val="1"/>
      <w:numFmt w:val="decimal"/>
      <w:lvlText w:val="%4."/>
      <w:lvlJc w:val="left"/>
      <w:pPr>
        <w:ind w:left="2880" w:hanging="360"/>
      </w:pPr>
    </w:lvl>
    <w:lvl w:ilvl="4" w:tplc="6936C30E" w:tentative="1">
      <w:start w:val="1"/>
      <w:numFmt w:val="lowerLetter"/>
      <w:lvlText w:val="%5."/>
      <w:lvlJc w:val="left"/>
      <w:pPr>
        <w:ind w:left="3600" w:hanging="360"/>
      </w:pPr>
    </w:lvl>
    <w:lvl w:ilvl="5" w:tplc="A59CBE5C" w:tentative="1">
      <w:start w:val="1"/>
      <w:numFmt w:val="lowerRoman"/>
      <w:lvlText w:val="%6."/>
      <w:lvlJc w:val="right"/>
      <w:pPr>
        <w:ind w:left="4320" w:hanging="180"/>
      </w:pPr>
    </w:lvl>
    <w:lvl w:ilvl="6" w:tplc="4AAAC3F6" w:tentative="1">
      <w:start w:val="1"/>
      <w:numFmt w:val="decimal"/>
      <w:lvlText w:val="%7."/>
      <w:lvlJc w:val="left"/>
      <w:pPr>
        <w:ind w:left="5040" w:hanging="360"/>
      </w:pPr>
    </w:lvl>
    <w:lvl w:ilvl="7" w:tplc="6B2269B6" w:tentative="1">
      <w:start w:val="1"/>
      <w:numFmt w:val="lowerLetter"/>
      <w:lvlText w:val="%8."/>
      <w:lvlJc w:val="left"/>
      <w:pPr>
        <w:ind w:left="5760" w:hanging="360"/>
      </w:pPr>
    </w:lvl>
    <w:lvl w:ilvl="8" w:tplc="E1B0ADFE" w:tentative="1">
      <w:start w:val="1"/>
      <w:numFmt w:val="lowerRoman"/>
      <w:lvlText w:val="%9."/>
      <w:lvlJc w:val="right"/>
      <w:pPr>
        <w:ind w:left="6480" w:hanging="180"/>
      </w:pPr>
    </w:lvl>
  </w:abstractNum>
  <w:abstractNum w:abstractNumId="2" w15:restartNumberingAfterBreak="0">
    <w:nsid w:val="3EE51A6E"/>
    <w:multiLevelType w:val="hybridMultilevel"/>
    <w:tmpl w:val="339EBC60"/>
    <w:lvl w:ilvl="0" w:tplc="906E567C">
      <w:start w:val="1"/>
      <w:numFmt w:val="bullet"/>
      <w:lvlText w:val=""/>
      <w:lvlJc w:val="left"/>
      <w:pPr>
        <w:ind w:left="720" w:hanging="360"/>
      </w:pPr>
      <w:rPr>
        <w:rFonts w:ascii="Symbol" w:hAnsi="Symbol" w:hint="default"/>
      </w:rPr>
    </w:lvl>
    <w:lvl w:ilvl="1" w:tplc="4AA2A4B6" w:tentative="1">
      <w:start w:val="1"/>
      <w:numFmt w:val="bullet"/>
      <w:lvlText w:val="o"/>
      <w:lvlJc w:val="left"/>
      <w:pPr>
        <w:ind w:left="1440" w:hanging="360"/>
      </w:pPr>
      <w:rPr>
        <w:rFonts w:ascii="Courier New" w:hAnsi="Courier New" w:cs="Courier New" w:hint="default"/>
      </w:rPr>
    </w:lvl>
    <w:lvl w:ilvl="2" w:tplc="49D25C0A" w:tentative="1">
      <w:start w:val="1"/>
      <w:numFmt w:val="bullet"/>
      <w:lvlText w:val=""/>
      <w:lvlJc w:val="left"/>
      <w:pPr>
        <w:ind w:left="2160" w:hanging="360"/>
      </w:pPr>
      <w:rPr>
        <w:rFonts w:ascii="Wingdings" w:hAnsi="Wingdings" w:hint="default"/>
      </w:rPr>
    </w:lvl>
    <w:lvl w:ilvl="3" w:tplc="564860F0" w:tentative="1">
      <w:start w:val="1"/>
      <w:numFmt w:val="bullet"/>
      <w:lvlText w:val=""/>
      <w:lvlJc w:val="left"/>
      <w:pPr>
        <w:ind w:left="2880" w:hanging="360"/>
      </w:pPr>
      <w:rPr>
        <w:rFonts w:ascii="Symbol" w:hAnsi="Symbol" w:hint="default"/>
      </w:rPr>
    </w:lvl>
    <w:lvl w:ilvl="4" w:tplc="701C574C" w:tentative="1">
      <w:start w:val="1"/>
      <w:numFmt w:val="bullet"/>
      <w:lvlText w:val="o"/>
      <w:lvlJc w:val="left"/>
      <w:pPr>
        <w:ind w:left="3600" w:hanging="360"/>
      </w:pPr>
      <w:rPr>
        <w:rFonts w:ascii="Courier New" w:hAnsi="Courier New" w:cs="Courier New" w:hint="default"/>
      </w:rPr>
    </w:lvl>
    <w:lvl w:ilvl="5" w:tplc="9AC2B466" w:tentative="1">
      <w:start w:val="1"/>
      <w:numFmt w:val="bullet"/>
      <w:lvlText w:val=""/>
      <w:lvlJc w:val="left"/>
      <w:pPr>
        <w:ind w:left="4320" w:hanging="360"/>
      </w:pPr>
      <w:rPr>
        <w:rFonts w:ascii="Wingdings" w:hAnsi="Wingdings" w:hint="default"/>
      </w:rPr>
    </w:lvl>
    <w:lvl w:ilvl="6" w:tplc="29DC228C" w:tentative="1">
      <w:start w:val="1"/>
      <w:numFmt w:val="bullet"/>
      <w:lvlText w:val=""/>
      <w:lvlJc w:val="left"/>
      <w:pPr>
        <w:ind w:left="5040" w:hanging="360"/>
      </w:pPr>
      <w:rPr>
        <w:rFonts w:ascii="Symbol" w:hAnsi="Symbol" w:hint="default"/>
      </w:rPr>
    </w:lvl>
    <w:lvl w:ilvl="7" w:tplc="C4F45178" w:tentative="1">
      <w:start w:val="1"/>
      <w:numFmt w:val="bullet"/>
      <w:lvlText w:val="o"/>
      <w:lvlJc w:val="left"/>
      <w:pPr>
        <w:ind w:left="5760" w:hanging="360"/>
      </w:pPr>
      <w:rPr>
        <w:rFonts w:ascii="Courier New" w:hAnsi="Courier New" w:cs="Courier New" w:hint="default"/>
      </w:rPr>
    </w:lvl>
    <w:lvl w:ilvl="8" w:tplc="F2F8C27C" w:tentative="1">
      <w:start w:val="1"/>
      <w:numFmt w:val="bullet"/>
      <w:lvlText w:val=""/>
      <w:lvlJc w:val="left"/>
      <w:pPr>
        <w:ind w:left="6480" w:hanging="360"/>
      </w:pPr>
      <w:rPr>
        <w:rFonts w:ascii="Wingdings" w:hAnsi="Wingdings" w:hint="default"/>
      </w:rPr>
    </w:lvl>
  </w:abstractNum>
  <w:abstractNum w:abstractNumId="3" w15:restartNumberingAfterBreak="0">
    <w:nsid w:val="4096788D"/>
    <w:multiLevelType w:val="hybridMultilevel"/>
    <w:tmpl w:val="DC486E82"/>
    <w:lvl w:ilvl="0" w:tplc="3DEE27EE">
      <w:start w:val="1"/>
      <w:numFmt w:val="decimal"/>
      <w:lvlText w:val="%1."/>
      <w:lvlJc w:val="left"/>
      <w:pPr>
        <w:ind w:left="643" w:hanging="360"/>
      </w:pPr>
      <w:rPr>
        <w:rFonts w:hint="default"/>
        <w:sz w:val="28"/>
      </w:rPr>
    </w:lvl>
    <w:lvl w:ilvl="1" w:tplc="2AB0F26A" w:tentative="1">
      <w:start w:val="1"/>
      <w:numFmt w:val="lowerLetter"/>
      <w:lvlText w:val="%2."/>
      <w:lvlJc w:val="left"/>
      <w:pPr>
        <w:ind w:left="1363" w:hanging="360"/>
      </w:pPr>
    </w:lvl>
    <w:lvl w:ilvl="2" w:tplc="5B263332" w:tentative="1">
      <w:start w:val="1"/>
      <w:numFmt w:val="lowerRoman"/>
      <w:lvlText w:val="%3."/>
      <w:lvlJc w:val="right"/>
      <w:pPr>
        <w:ind w:left="2083" w:hanging="180"/>
      </w:pPr>
    </w:lvl>
    <w:lvl w:ilvl="3" w:tplc="78CA37C4" w:tentative="1">
      <w:start w:val="1"/>
      <w:numFmt w:val="decimal"/>
      <w:lvlText w:val="%4."/>
      <w:lvlJc w:val="left"/>
      <w:pPr>
        <w:ind w:left="2803" w:hanging="360"/>
      </w:pPr>
    </w:lvl>
    <w:lvl w:ilvl="4" w:tplc="D9D664AE" w:tentative="1">
      <w:start w:val="1"/>
      <w:numFmt w:val="lowerLetter"/>
      <w:lvlText w:val="%5."/>
      <w:lvlJc w:val="left"/>
      <w:pPr>
        <w:ind w:left="3523" w:hanging="360"/>
      </w:pPr>
    </w:lvl>
    <w:lvl w:ilvl="5" w:tplc="EE281F0E" w:tentative="1">
      <w:start w:val="1"/>
      <w:numFmt w:val="lowerRoman"/>
      <w:lvlText w:val="%6."/>
      <w:lvlJc w:val="right"/>
      <w:pPr>
        <w:ind w:left="4243" w:hanging="180"/>
      </w:pPr>
    </w:lvl>
    <w:lvl w:ilvl="6" w:tplc="9D426C76" w:tentative="1">
      <w:start w:val="1"/>
      <w:numFmt w:val="decimal"/>
      <w:lvlText w:val="%7."/>
      <w:lvlJc w:val="left"/>
      <w:pPr>
        <w:ind w:left="4963" w:hanging="360"/>
      </w:pPr>
    </w:lvl>
    <w:lvl w:ilvl="7" w:tplc="58B6D106" w:tentative="1">
      <w:start w:val="1"/>
      <w:numFmt w:val="lowerLetter"/>
      <w:lvlText w:val="%8."/>
      <w:lvlJc w:val="left"/>
      <w:pPr>
        <w:ind w:left="5683" w:hanging="360"/>
      </w:pPr>
    </w:lvl>
    <w:lvl w:ilvl="8" w:tplc="934096FC" w:tentative="1">
      <w:start w:val="1"/>
      <w:numFmt w:val="lowerRoman"/>
      <w:lvlText w:val="%9."/>
      <w:lvlJc w:val="right"/>
      <w:pPr>
        <w:ind w:left="6403" w:hanging="180"/>
      </w:pPr>
    </w:lvl>
  </w:abstractNum>
  <w:abstractNum w:abstractNumId="4" w15:restartNumberingAfterBreak="0">
    <w:nsid w:val="4B3F7999"/>
    <w:multiLevelType w:val="hybridMultilevel"/>
    <w:tmpl w:val="2D6AB712"/>
    <w:lvl w:ilvl="0" w:tplc="2000000F">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 w15:restartNumberingAfterBreak="0">
    <w:nsid w:val="6F7532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B261C2"/>
    <w:multiLevelType w:val="hybridMultilevel"/>
    <w:tmpl w:val="76E8241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B524978"/>
    <w:multiLevelType w:val="hybridMultilevel"/>
    <w:tmpl w:val="B03C8B2E"/>
    <w:lvl w:ilvl="0" w:tplc="BDBEB89E">
      <w:start w:val="1"/>
      <w:numFmt w:val="decimal"/>
      <w:lvlText w:val="%1."/>
      <w:lvlJc w:val="left"/>
      <w:pPr>
        <w:ind w:left="720" w:hanging="360"/>
      </w:pPr>
      <w:rPr>
        <w:rFonts w:hint="default"/>
      </w:rPr>
    </w:lvl>
    <w:lvl w:ilvl="1" w:tplc="2908A4BE" w:tentative="1">
      <w:start w:val="1"/>
      <w:numFmt w:val="lowerLetter"/>
      <w:lvlText w:val="%2."/>
      <w:lvlJc w:val="left"/>
      <w:pPr>
        <w:ind w:left="1440" w:hanging="360"/>
      </w:pPr>
    </w:lvl>
    <w:lvl w:ilvl="2" w:tplc="BC82675E" w:tentative="1">
      <w:start w:val="1"/>
      <w:numFmt w:val="lowerRoman"/>
      <w:lvlText w:val="%3."/>
      <w:lvlJc w:val="right"/>
      <w:pPr>
        <w:ind w:left="2160" w:hanging="180"/>
      </w:pPr>
    </w:lvl>
    <w:lvl w:ilvl="3" w:tplc="E274FB9E" w:tentative="1">
      <w:start w:val="1"/>
      <w:numFmt w:val="decimal"/>
      <w:lvlText w:val="%4."/>
      <w:lvlJc w:val="left"/>
      <w:pPr>
        <w:ind w:left="2880" w:hanging="360"/>
      </w:pPr>
    </w:lvl>
    <w:lvl w:ilvl="4" w:tplc="6596BD58" w:tentative="1">
      <w:start w:val="1"/>
      <w:numFmt w:val="lowerLetter"/>
      <w:lvlText w:val="%5."/>
      <w:lvlJc w:val="left"/>
      <w:pPr>
        <w:ind w:left="3600" w:hanging="360"/>
      </w:pPr>
    </w:lvl>
    <w:lvl w:ilvl="5" w:tplc="629C6238" w:tentative="1">
      <w:start w:val="1"/>
      <w:numFmt w:val="lowerRoman"/>
      <w:lvlText w:val="%6."/>
      <w:lvlJc w:val="right"/>
      <w:pPr>
        <w:ind w:left="4320" w:hanging="180"/>
      </w:pPr>
    </w:lvl>
    <w:lvl w:ilvl="6" w:tplc="8594EB96" w:tentative="1">
      <w:start w:val="1"/>
      <w:numFmt w:val="decimal"/>
      <w:lvlText w:val="%7."/>
      <w:lvlJc w:val="left"/>
      <w:pPr>
        <w:ind w:left="5040" w:hanging="360"/>
      </w:pPr>
    </w:lvl>
    <w:lvl w:ilvl="7" w:tplc="72FA6418" w:tentative="1">
      <w:start w:val="1"/>
      <w:numFmt w:val="lowerLetter"/>
      <w:lvlText w:val="%8."/>
      <w:lvlJc w:val="left"/>
      <w:pPr>
        <w:ind w:left="5760" w:hanging="360"/>
      </w:pPr>
    </w:lvl>
    <w:lvl w:ilvl="8" w:tplc="52120C42" w:tentative="1">
      <w:start w:val="1"/>
      <w:numFmt w:val="lowerRoman"/>
      <w:lvlText w:val="%9."/>
      <w:lvlJc w:val="right"/>
      <w:pPr>
        <w:ind w:left="6480" w:hanging="180"/>
      </w:pPr>
    </w:lvl>
  </w:abstractNum>
  <w:num w:numId="1" w16cid:durableId="2071927849">
    <w:abstractNumId w:val="1"/>
  </w:num>
  <w:num w:numId="2" w16cid:durableId="290407435">
    <w:abstractNumId w:val="3"/>
  </w:num>
  <w:num w:numId="3" w16cid:durableId="1677809877">
    <w:abstractNumId w:val="7"/>
  </w:num>
  <w:num w:numId="4" w16cid:durableId="1847476086">
    <w:abstractNumId w:val="5"/>
  </w:num>
  <w:num w:numId="5" w16cid:durableId="425928361">
    <w:abstractNumId w:val="0"/>
  </w:num>
  <w:num w:numId="6" w16cid:durableId="2137597810">
    <w:abstractNumId w:val="2"/>
  </w:num>
  <w:num w:numId="7" w16cid:durableId="1275863669">
    <w:abstractNumId w:val="4"/>
  </w:num>
  <w:num w:numId="8" w16cid:durableId="12962571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47"/>
    <w:rsid w:val="000060D5"/>
    <w:rsid w:val="0002366E"/>
    <w:rsid w:val="00023DCA"/>
    <w:rsid w:val="000346EB"/>
    <w:rsid w:val="000624FC"/>
    <w:rsid w:val="00062EED"/>
    <w:rsid w:val="00066010"/>
    <w:rsid w:val="00077DC1"/>
    <w:rsid w:val="00087ACB"/>
    <w:rsid w:val="000915E2"/>
    <w:rsid w:val="000969E1"/>
    <w:rsid w:val="000A1716"/>
    <w:rsid w:val="000A48DD"/>
    <w:rsid w:val="001042DC"/>
    <w:rsid w:val="00121ADF"/>
    <w:rsid w:val="00147CFC"/>
    <w:rsid w:val="00147FC0"/>
    <w:rsid w:val="00151539"/>
    <w:rsid w:val="00162F50"/>
    <w:rsid w:val="00184BBF"/>
    <w:rsid w:val="00186E05"/>
    <w:rsid w:val="00187211"/>
    <w:rsid w:val="00196E45"/>
    <w:rsid w:val="001E7DBA"/>
    <w:rsid w:val="00223AEF"/>
    <w:rsid w:val="002258AD"/>
    <w:rsid w:val="002672FF"/>
    <w:rsid w:val="0028491B"/>
    <w:rsid w:val="002C35BB"/>
    <w:rsid w:val="002D5D37"/>
    <w:rsid w:val="002D7444"/>
    <w:rsid w:val="002E0D99"/>
    <w:rsid w:val="002E7347"/>
    <w:rsid w:val="00324FAE"/>
    <w:rsid w:val="00337A97"/>
    <w:rsid w:val="00375B7F"/>
    <w:rsid w:val="003825EF"/>
    <w:rsid w:val="00383909"/>
    <w:rsid w:val="00384468"/>
    <w:rsid w:val="003D40DA"/>
    <w:rsid w:val="00405FC6"/>
    <w:rsid w:val="00413CF0"/>
    <w:rsid w:val="004153C1"/>
    <w:rsid w:val="0043238A"/>
    <w:rsid w:val="004453BC"/>
    <w:rsid w:val="00463821"/>
    <w:rsid w:val="004673A6"/>
    <w:rsid w:val="004B190A"/>
    <w:rsid w:val="004F4DEF"/>
    <w:rsid w:val="005061C3"/>
    <w:rsid w:val="005072FB"/>
    <w:rsid w:val="005075F7"/>
    <w:rsid w:val="00517A29"/>
    <w:rsid w:val="0052680C"/>
    <w:rsid w:val="0054657F"/>
    <w:rsid w:val="0057303F"/>
    <w:rsid w:val="00584551"/>
    <w:rsid w:val="00586982"/>
    <w:rsid w:val="00592416"/>
    <w:rsid w:val="005A10BD"/>
    <w:rsid w:val="005A29CC"/>
    <w:rsid w:val="005B439A"/>
    <w:rsid w:val="005C2B2B"/>
    <w:rsid w:val="006075AA"/>
    <w:rsid w:val="00614209"/>
    <w:rsid w:val="00614C2A"/>
    <w:rsid w:val="00624A39"/>
    <w:rsid w:val="006342A7"/>
    <w:rsid w:val="006502F5"/>
    <w:rsid w:val="00660FE7"/>
    <w:rsid w:val="0066316D"/>
    <w:rsid w:val="0067299E"/>
    <w:rsid w:val="00695E1B"/>
    <w:rsid w:val="006B6759"/>
    <w:rsid w:val="006C2237"/>
    <w:rsid w:val="006E717D"/>
    <w:rsid w:val="006F2C34"/>
    <w:rsid w:val="006F393F"/>
    <w:rsid w:val="00720E53"/>
    <w:rsid w:val="00734A79"/>
    <w:rsid w:val="007531BC"/>
    <w:rsid w:val="00754FA4"/>
    <w:rsid w:val="00755694"/>
    <w:rsid w:val="00797C1A"/>
    <w:rsid w:val="00797F7C"/>
    <w:rsid w:val="007A5639"/>
    <w:rsid w:val="007B2355"/>
    <w:rsid w:val="007B2781"/>
    <w:rsid w:val="007B2808"/>
    <w:rsid w:val="007B4ABB"/>
    <w:rsid w:val="007E11A7"/>
    <w:rsid w:val="007E79E6"/>
    <w:rsid w:val="007F5F30"/>
    <w:rsid w:val="00801FDA"/>
    <w:rsid w:val="0080636D"/>
    <w:rsid w:val="00812AAF"/>
    <w:rsid w:val="008236EB"/>
    <w:rsid w:val="00850157"/>
    <w:rsid w:val="00854877"/>
    <w:rsid w:val="00857C5F"/>
    <w:rsid w:val="008823D2"/>
    <w:rsid w:val="008B197A"/>
    <w:rsid w:val="00906080"/>
    <w:rsid w:val="00914388"/>
    <w:rsid w:val="00924125"/>
    <w:rsid w:val="0094355C"/>
    <w:rsid w:val="00952B53"/>
    <w:rsid w:val="00974CC6"/>
    <w:rsid w:val="00994F91"/>
    <w:rsid w:val="00996313"/>
    <w:rsid w:val="009B226D"/>
    <w:rsid w:val="009C4B05"/>
    <w:rsid w:val="009C7E55"/>
    <w:rsid w:val="009D2575"/>
    <w:rsid w:val="009E280E"/>
    <w:rsid w:val="009E5B5B"/>
    <w:rsid w:val="009F0EDA"/>
    <w:rsid w:val="00A36842"/>
    <w:rsid w:val="00A4045D"/>
    <w:rsid w:val="00A4090D"/>
    <w:rsid w:val="00A43A82"/>
    <w:rsid w:val="00A616D6"/>
    <w:rsid w:val="00A65482"/>
    <w:rsid w:val="00A71899"/>
    <w:rsid w:val="00A82955"/>
    <w:rsid w:val="00A93337"/>
    <w:rsid w:val="00A97F18"/>
    <w:rsid w:val="00AA79CD"/>
    <w:rsid w:val="00AB404F"/>
    <w:rsid w:val="00AB7C6D"/>
    <w:rsid w:val="00AD6254"/>
    <w:rsid w:val="00AD72DD"/>
    <w:rsid w:val="00AF0A51"/>
    <w:rsid w:val="00B12BBA"/>
    <w:rsid w:val="00B20C16"/>
    <w:rsid w:val="00B265EB"/>
    <w:rsid w:val="00B36536"/>
    <w:rsid w:val="00B54180"/>
    <w:rsid w:val="00B61AA4"/>
    <w:rsid w:val="00B70241"/>
    <w:rsid w:val="00B8024C"/>
    <w:rsid w:val="00B84966"/>
    <w:rsid w:val="00B86F36"/>
    <w:rsid w:val="00B8762A"/>
    <w:rsid w:val="00BC0E2B"/>
    <w:rsid w:val="00BC7B0C"/>
    <w:rsid w:val="00BD6E19"/>
    <w:rsid w:val="00BE4FD7"/>
    <w:rsid w:val="00BF7C9B"/>
    <w:rsid w:val="00C04104"/>
    <w:rsid w:val="00C33072"/>
    <w:rsid w:val="00C727CF"/>
    <w:rsid w:val="00C87653"/>
    <w:rsid w:val="00CB0F09"/>
    <w:rsid w:val="00CC4822"/>
    <w:rsid w:val="00CF31B0"/>
    <w:rsid w:val="00D0129E"/>
    <w:rsid w:val="00D019D9"/>
    <w:rsid w:val="00D163F3"/>
    <w:rsid w:val="00D25431"/>
    <w:rsid w:val="00D27429"/>
    <w:rsid w:val="00D37A93"/>
    <w:rsid w:val="00D47A92"/>
    <w:rsid w:val="00D66E48"/>
    <w:rsid w:val="00D739BD"/>
    <w:rsid w:val="00D756AB"/>
    <w:rsid w:val="00D8009B"/>
    <w:rsid w:val="00D816F1"/>
    <w:rsid w:val="00D96381"/>
    <w:rsid w:val="00DC3BEE"/>
    <w:rsid w:val="00DC4FCF"/>
    <w:rsid w:val="00DC5472"/>
    <w:rsid w:val="00DE1A5E"/>
    <w:rsid w:val="00DE52E5"/>
    <w:rsid w:val="00DF5ECA"/>
    <w:rsid w:val="00E15962"/>
    <w:rsid w:val="00E320D0"/>
    <w:rsid w:val="00E56814"/>
    <w:rsid w:val="00E56F4B"/>
    <w:rsid w:val="00E61ED8"/>
    <w:rsid w:val="00E63B0F"/>
    <w:rsid w:val="00E66D94"/>
    <w:rsid w:val="00E746AB"/>
    <w:rsid w:val="00E827B8"/>
    <w:rsid w:val="00E90F44"/>
    <w:rsid w:val="00EA4444"/>
    <w:rsid w:val="00EC338E"/>
    <w:rsid w:val="00EC4CB3"/>
    <w:rsid w:val="00ED1137"/>
    <w:rsid w:val="00ED18D1"/>
    <w:rsid w:val="00ED4978"/>
    <w:rsid w:val="00ED5BC8"/>
    <w:rsid w:val="00EF145C"/>
    <w:rsid w:val="00F25102"/>
    <w:rsid w:val="00F31B4A"/>
    <w:rsid w:val="00F34D94"/>
    <w:rsid w:val="00F628CB"/>
    <w:rsid w:val="00F91E5F"/>
    <w:rsid w:val="00FA54C8"/>
    <w:rsid w:val="00FB2ABE"/>
    <w:rsid w:val="00FC18B0"/>
    <w:rsid w:val="00FE0A05"/>
    <w:rsid w:val="00FE4F10"/>
    <w:rsid w:val="00FE7071"/>
    <w:rsid w:val="00FE7601"/>
    <w:rsid w:val="00FF2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1BD89"/>
  <w15:chartTrackingRefBased/>
  <w15:docId w15:val="{572248DF-FB67-4FA7-9637-F4C150D9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B0C"/>
    <w:pPr>
      <w:ind w:left="720"/>
      <w:contextualSpacing/>
    </w:pPr>
    <w:rPr>
      <w:lang w:val="ru-RU"/>
    </w:rPr>
  </w:style>
  <w:style w:type="character" w:customStyle="1" w:styleId="s1">
    <w:name w:val="s1"/>
    <w:basedOn w:val="a0"/>
    <w:rsid w:val="00A36842"/>
    <w:rPr>
      <w:rFonts w:ascii="Helvetica" w:hAnsi="Helvetica"/>
      <w:b w:val="0"/>
      <w:bCs w:val="0"/>
      <w:i w:val="0"/>
      <w:iCs w:val="0"/>
      <w:sz w:val="18"/>
      <w:szCs w:val="18"/>
    </w:rPr>
  </w:style>
  <w:style w:type="paragraph" w:customStyle="1" w:styleId="p1">
    <w:name w:val="p1"/>
    <w:basedOn w:val="a"/>
    <w:rsid w:val="00A36842"/>
    <w:pPr>
      <w:spacing w:after="0" w:line="240" w:lineRule="auto"/>
    </w:pPr>
    <w:rPr>
      <w:rFonts w:ascii="Helvetica" w:eastAsiaTheme="minorEastAsia" w:hAnsi="Helvetica" w:cs="Times New Roman"/>
      <w:sz w:val="18"/>
      <w:szCs w:val="18"/>
      <w:lang w:val="" w:eastAsia="ru-RU"/>
    </w:rPr>
  </w:style>
  <w:style w:type="paragraph" w:customStyle="1" w:styleId="li1">
    <w:name w:val="li1"/>
    <w:basedOn w:val="a"/>
    <w:rsid w:val="00A43A82"/>
    <w:pPr>
      <w:spacing w:after="0" w:line="240" w:lineRule="auto"/>
    </w:pPr>
    <w:rPr>
      <w:rFonts w:ascii=".AppleSystemUIFont" w:eastAsia="Malgun Gothic" w:hAnsi=".AppleSystemUIFont" w:cs="Times New Roman"/>
      <w:sz w:val="26"/>
      <w:szCs w:val="26"/>
      <w:lang w:val="" w:eastAsia="ko-KR"/>
    </w:rPr>
  </w:style>
  <w:style w:type="character" w:customStyle="1" w:styleId="bumpedfont15">
    <w:name w:val="bumpedfont15"/>
    <w:basedOn w:val="a0"/>
    <w:rsid w:val="005B439A"/>
  </w:style>
  <w:style w:type="character" w:customStyle="1" w:styleId="apple-converted-space">
    <w:name w:val="apple-converted-space"/>
    <w:basedOn w:val="a0"/>
    <w:rsid w:val="005B439A"/>
  </w:style>
  <w:style w:type="paragraph" w:customStyle="1" w:styleId="p2">
    <w:name w:val="p2"/>
    <w:basedOn w:val="a"/>
    <w:rsid w:val="00B61AA4"/>
    <w:pPr>
      <w:spacing w:after="0" w:line="240" w:lineRule="auto"/>
    </w:pPr>
    <w:rPr>
      <w:rFonts w:ascii=".AppleSystemUIFont" w:eastAsiaTheme="minorEastAsia" w:hAnsi=".AppleSystemUIFont"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117">
      <w:bodyDiv w:val="1"/>
      <w:marLeft w:val="0"/>
      <w:marRight w:val="0"/>
      <w:marTop w:val="0"/>
      <w:marBottom w:val="0"/>
      <w:divBdr>
        <w:top w:val="none" w:sz="0" w:space="0" w:color="auto"/>
        <w:left w:val="none" w:sz="0" w:space="0" w:color="auto"/>
        <w:bottom w:val="none" w:sz="0" w:space="0" w:color="auto"/>
        <w:right w:val="none" w:sz="0" w:space="0" w:color="auto"/>
      </w:divBdr>
    </w:div>
    <w:div w:id="1314676936">
      <w:bodyDiv w:val="1"/>
      <w:marLeft w:val="0"/>
      <w:marRight w:val="0"/>
      <w:marTop w:val="0"/>
      <w:marBottom w:val="0"/>
      <w:divBdr>
        <w:top w:val="none" w:sz="0" w:space="0" w:color="auto"/>
        <w:left w:val="none" w:sz="0" w:space="0" w:color="auto"/>
        <w:bottom w:val="none" w:sz="0" w:space="0" w:color="auto"/>
        <w:right w:val="none" w:sz="0" w:space="0" w:color="auto"/>
      </w:divBdr>
    </w:div>
    <w:div w:id="1955747903">
      <w:bodyDiv w:val="1"/>
      <w:marLeft w:val="0"/>
      <w:marRight w:val="0"/>
      <w:marTop w:val="0"/>
      <w:marBottom w:val="0"/>
      <w:divBdr>
        <w:top w:val="none" w:sz="0" w:space="0" w:color="auto"/>
        <w:left w:val="none" w:sz="0" w:space="0" w:color="auto"/>
        <w:bottom w:val="none" w:sz="0" w:space="0" w:color="auto"/>
        <w:right w:val="none" w:sz="0" w:space="0" w:color="auto"/>
      </w:divBdr>
      <w:divsChild>
        <w:div w:id="1985232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14747</Words>
  <Characters>84060</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Ертайқызы Ботакөз</cp:lastModifiedBy>
  <cp:revision>2</cp:revision>
  <dcterms:created xsi:type="dcterms:W3CDTF">2023-09-13T17:03:00Z</dcterms:created>
  <dcterms:modified xsi:type="dcterms:W3CDTF">2023-09-13T17:03:00Z</dcterms:modified>
</cp:coreProperties>
</file>